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7DFC" w:rsidRPr="000E5022" w:rsidRDefault="0050455A">
      <w:pPr>
        <w:jc w:val="center"/>
        <w:rPr>
          <w:rFonts w:ascii="Times New Roman" w:hAnsi="Times New Roman" w:cs="Times New Roman"/>
          <w:sz w:val="24"/>
          <w:szCs w:val="24"/>
          <w:lang w:val="de-DE"/>
        </w:rPr>
      </w:pPr>
      <w:r w:rsidRPr="000E5022">
        <w:rPr>
          <w:rFonts w:ascii="Times New Roman" w:hAnsi="Times New Roman" w:cs="Times New Roman"/>
          <w:b/>
          <w:sz w:val="24"/>
          <w:szCs w:val="24"/>
          <w:lang w:val="de-DE"/>
        </w:rPr>
        <w:t>GEHEIMHALTUNGSVEREINBARUNG</w:t>
      </w:r>
    </w:p>
    <w:p w:rsidR="000E5022" w:rsidRDefault="000E5022">
      <w:pPr>
        <w:rPr>
          <w:rFonts w:ascii="Times New Roman" w:hAnsi="Times New Roman" w:cs="Times New Roman"/>
          <w:i/>
          <w:sz w:val="24"/>
          <w:szCs w:val="24"/>
          <w:lang w:val="de-DE"/>
        </w:rPr>
      </w:pPr>
    </w:p>
    <w:p w:rsidR="000E5022" w:rsidRPr="00F674FB" w:rsidRDefault="000E5022" w:rsidP="000E5022">
      <w:pPr>
        <w:rPr>
          <w:rFonts w:ascii="Times New Roman" w:hAnsi="Times New Roman" w:cs="Times New Roman"/>
          <w:sz w:val="24"/>
          <w:szCs w:val="24"/>
          <w:lang w:val="de-DE"/>
        </w:rPr>
      </w:pPr>
      <w:r>
        <w:rPr>
          <w:rFonts w:ascii="Times New Roman" w:hAnsi="Times New Roman" w:cs="Times New Roman"/>
          <w:sz w:val="24"/>
          <w:szCs w:val="24"/>
          <w:lang w:val="de-DE"/>
        </w:rPr>
        <w:t>Datum: ________________</w:t>
      </w:r>
      <w:r w:rsidRPr="009857E1">
        <w:rPr>
          <w:rFonts w:ascii="Times New Roman" w:hAnsi="Times New Roman" w:cs="Times New Roman"/>
          <w:sz w:val="24"/>
          <w:szCs w:val="24"/>
          <w:lang w:val="de-DE"/>
        </w:rPr>
        <w:t>___</w:t>
      </w:r>
    </w:p>
    <w:p w:rsidR="0050455A" w:rsidRDefault="0050455A" w:rsidP="0050455A">
      <w:pPr>
        <w:jc w:val="both"/>
        <w:rPr>
          <w:rFonts w:ascii="Times New Roman" w:hAnsi="Times New Roman" w:cs="Times New Roman"/>
          <w:b/>
          <w:sz w:val="24"/>
          <w:szCs w:val="24"/>
          <w:lang w:val="de-DE"/>
        </w:rPr>
      </w:pP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 xml:space="preserve">Betreiber der Website https://masterarbeit-ghostwriter.de/ (nachfolgend </w:t>
      </w:r>
      <w:r w:rsidRPr="000E5022">
        <w:rPr>
          <w:rFonts w:ascii="Times New Roman" w:hAnsi="Times New Roman" w:cs="Times New Roman"/>
          <w:b/>
          <w:sz w:val="24"/>
          <w:szCs w:val="24"/>
          <w:lang w:val="de-DE"/>
        </w:rPr>
        <w:t>"Dienstleister"</w:t>
      </w:r>
      <w:r w:rsidRPr="000E5022">
        <w:rPr>
          <w:rFonts w:ascii="Times New Roman" w:hAnsi="Times New Roman" w:cs="Times New Roman"/>
          <w:sz w:val="24"/>
          <w:szCs w:val="24"/>
          <w:lang w:val="de-DE"/>
        </w:rPr>
        <w:t xml:space="preserve"> genannt)</w:t>
      </w:r>
      <w:r w:rsidRPr="00F674FB">
        <w:rPr>
          <w:rFonts w:ascii="Times New Roman" w:hAnsi="Times New Roman" w:cs="Times New Roman"/>
          <w:sz w:val="24"/>
          <w:szCs w:val="24"/>
          <w:lang w:val="de-DE"/>
        </w:rPr>
        <w:t>,</w:t>
      </w:r>
      <w:r w:rsidRPr="009857E1">
        <w:rPr>
          <w:rFonts w:ascii="Times New Roman" w:hAnsi="Times New Roman" w:cs="Times New Roman"/>
          <w:sz w:val="24"/>
          <w:szCs w:val="24"/>
          <w:lang w:val="de-DE"/>
        </w:rPr>
        <w:t xml:space="preserve"> </w:t>
      </w:r>
      <w:r w:rsidRPr="00F674FB">
        <w:rPr>
          <w:rFonts w:ascii="Times New Roman" w:hAnsi="Times New Roman" w:cs="Times New Roman"/>
          <w:sz w:val="24"/>
          <w:szCs w:val="24"/>
          <w:lang w:val="de-DE"/>
        </w:rPr>
        <w:t>und</w:t>
      </w:r>
      <w:r w:rsidRPr="009857E1">
        <w:rPr>
          <w:rFonts w:ascii="Times New Roman" w:hAnsi="Times New Roman" w:cs="Times New Roman"/>
          <w:sz w:val="24"/>
          <w:szCs w:val="24"/>
          <w:lang w:val="de-DE"/>
        </w:rPr>
        <w:t xml:space="preserve"> </w:t>
      </w:r>
      <w:r>
        <w:rPr>
          <w:rFonts w:ascii="Times New Roman" w:hAnsi="Times New Roman" w:cs="Times New Roman"/>
          <w:sz w:val="24"/>
          <w:szCs w:val="24"/>
          <w:lang w:val="de-DE"/>
        </w:rPr>
        <w:t>________________</w:t>
      </w:r>
      <w:r w:rsidRPr="009857E1">
        <w:rPr>
          <w:rFonts w:ascii="Times New Roman" w:hAnsi="Times New Roman" w:cs="Times New Roman"/>
          <w:sz w:val="24"/>
          <w:szCs w:val="24"/>
          <w:lang w:val="de-DE"/>
        </w:rPr>
        <w:t>__</w:t>
      </w:r>
      <w:proofErr w:type="gramStart"/>
      <w:r w:rsidRPr="009857E1">
        <w:rPr>
          <w:rFonts w:ascii="Times New Roman" w:hAnsi="Times New Roman" w:cs="Times New Roman"/>
          <w:sz w:val="24"/>
          <w:szCs w:val="24"/>
          <w:lang w:val="de-DE"/>
        </w:rPr>
        <w:t>_</w:t>
      </w:r>
      <w:r w:rsidRPr="00F674FB">
        <w:rPr>
          <w:rFonts w:ascii="Times New Roman" w:hAnsi="Times New Roman" w:cs="Times New Roman"/>
          <w:sz w:val="24"/>
          <w:szCs w:val="24"/>
          <w:lang w:val="de-DE"/>
        </w:rPr>
        <w:t xml:space="preserve"> </w:t>
      </w:r>
      <w:r w:rsidRPr="009857E1">
        <w:rPr>
          <w:rFonts w:ascii="Times New Roman" w:hAnsi="Times New Roman" w:cs="Times New Roman"/>
          <w:sz w:val="24"/>
          <w:szCs w:val="24"/>
          <w:lang w:val="de-DE"/>
        </w:rPr>
        <w:t xml:space="preserve"> </w:t>
      </w:r>
      <w:r w:rsidRPr="00F674FB">
        <w:rPr>
          <w:rFonts w:ascii="Times New Roman" w:hAnsi="Times New Roman" w:cs="Times New Roman"/>
          <w:sz w:val="24"/>
          <w:szCs w:val="24"/>
          <w:lang w:val="de-DE"/>
        </w:rPr>
        <w:t>(</w:t>
      </w:r>
      <w:proofErr w:type="gramEnd"/>
      <w:r w:rsidRPr="00F674FB">
        <w:rPr>
          <w:rFonts w:ascii="Times New Roman" w:hAnsi="Times New Roman" w:cs="Times New Roman"/>
          <w:sz w:val="24"/>
          <w:szCs w:val="24"/>
          <w:lang w:val="de-DE"/>
        </w:rPr>
        <w:t xml:space="preserve">nachfolgend </w:t>
      </w:r>
      <w:r w:rsidRPr="00F674FB">
        <w:rPr>
          <w:rFonts w:ascii="Times New Roman" w:hAnsi="Times New Roman" w:cs="Times New Roman"/>
          <w:b/>
          <w:sz w:val="24"/>
          <w:szCs w:val="24"/>
          <w:lang w:val="de-DE"/>
        </w:rPr>
        <w:t>"</w:t>
      </w:r>
      <w:r w:rsidRPr="000E5022">
        <w:rPr>
          <w:rFonts w:ascii="Times New Roman" w:hAnsi="Times New Roman" w:cs="Times New Roman"/>
          <w:b/>
          <w:sz w:val="24"/>
          <w:szCs w:val="24"/>
          <w:lang w:val="de-DE"/>
        </w:rPr>
        <w:t>Auftraggeber</w:t>
      </w:r>
      <w:r w:rsidRPr="00F674FB">
        <w:rPr>
          <w:rFonts w:ascii="Times New Roman" w:hAnsi="Times New Roman" w:cs="Times New Roman"/>
          <w:b/>
          <w:sz w:val="24"/>
          <w:szCs w:val="24"/>
          <w:lang w:val="de-DE"/>
        </w:rPr>
        <w:t>"</w:t>
      </w:r>
      <w:r w:rsidRPr="00F674FB">
        <w:rPr>
          <w:rFonts w:ascii="Times New Roman" w:hAnsi="Times New Roman" w:cs="Times New Roman"/>
          <w:sz w:val="24"/>
          <w:szCs w:val="24"/>
          <w:lang w:val="de-DE"/>
        </w:rPr>
        <w:t xml:space="preserve"> genannt),</w:t>
      </w:r>
      <w:r w:rsidRPr="009857E1">
        <w:rPr>
          <w:rFonts w:ascii="Times New Roman" w:hAnsi="Times New Roman" w:cs="Times New Roman"/>
          <w:sz w:val="24"/>
          <w:szCs w:val="24"/>
          <w:lang w:val="de-DE"/>
        </w:rPr>
        <w:t xml:space="preserve"> </w:t>
      </w:r>
      <w:r w:rsidRPr="000E5022">
        <w:rPr>
          <w:rFonts w:ascii="Times New Roman" w:hAnsi="Times New Roman" w:cs="Times New Roman"/>
          <w:sz w:val="24"/>
          <w:szCs w:val="24"/>
          <w:lang w:val="de-DE"/>
        </w:rPr>
        <w:t xml:space="preserve">(gemeinsam nachfolgend die </w:t>
      </w:r>
      <w:r w:rsidRPr="000E5022">
        <w:rPr>
          <w:rFonts w:ascii="Times New Roman" w:hAnsi="Times New Roman" w:cs="Times New Roman"/>
          <w:b/>
          <w:sz w:val="24"/>
          <w:szCs w:val="24"/>
          <w:lang w:val="de-DE"/>
        </w:rPr>
        <w:t>"Vertragsparteien"</w:t>
      </w:r>
      <w:r w:rsidRPr="000E5022">
        <w:rPr>
          <w:rFonts w:ascii="Times New Roman" w:hAnsi="Times New Roman" w:cs="Times New Roman"/>
          <w:sz w:val="24"/>
          <w:szCs w:val="24"/>
          <w:lang w:val="de-DE"/>
        </w:rPr>
        <w:t xml:space="preserve"> oder einzeln jeweils </w:t>
      </w:r>
      <w:r w:rsidRPr="000E5022">
        <w:rPr>
          <w:rFonts w:ascii="Times New Roman" w:hAnsi="Times New Roman" w:cs="Times New Roman"/>
          <w:b/>
          <w:sz w:val="24"/>
          <w:szCs w:val="24"/>
          <w:lang w:val="de-DE"/>
        </w:rPr>
        <w:t>"Partei"</w:t>
      </w:r>
      <w:r w:rsidRPr="000E5022">
        <w:rPr>
          <w:rFonts w:ascii="Times New Roman" w:hAnsi="Times New Roman" w:cs="Times New Roman"/>
          <w:sz w:val="24"/>
          <w:szCs w:val="24"/>
          <w:lang w:val="de-DE"/>
        </w:rPr>
        <w:t xml:space="preserve"> genannt)</w:t>
      </w:r>
      <w:r w:rsidRPr="0050455A">
        <w:rPr>
          <w:rFonts w:ascii="Times New Roman" w:hAnsi="Times New Roman" w:cs="Times New Roman"/>
          <w:sz w:val="24"/>
          <w:szCs w:val="24"/>
          <w:lang w:val="de-DE"/>
        </w:rPr>
        <w:t xml:space="preserve"> </w:t>
      </w:r>
      <w:r w:rsidRPr="000E5022">
        <w:rPr>
          <w:rFonts w:ascii="Times New Roman" w:hAnsi="Times New Roman" w:cs="Times New Roman"/>
          <w:sz w:val="24"/>
          <w:szCs w:val="24"/>
          <w:lang w:val="de-DE"/>
        </w:rPr>
        <w:t xml:space="preserve">wird folgende Geheimhaltungsvereinbarung (im Folgenden </w:t>
      </w:r>
      <w:r w:rsidRPr="000E5022">
        <w:rPr>
          <w:rFonts w:ascii="Times New Roman" w:hAnsi="Times New Roman" w:cs="Times New Roman"/>
          <w:b/>
          <w:sz w:val="24"/>
          <w:szCs w:val="24"/>
          <w:lang w:val="de-DE"/>
        </w:rPr>
        <w:t>"Vereinbarung"</w:t>
      </w:r>
      <w:r w:rsidRPr="000E5022">
        <w:rPr>
          <w:rFonts w:ascii="Times New Roman" w:hAnsi="Times New Roman" w:cs="Times New Roman"/>
          <w:sz w:val="24"/>
          <w:szCs w:val="24"/>
          <w:lang w:val="de-DE"/>
        </w:rPr>
        <w:t xml:space="preserve"> genannt) getroffen:</w:t>
      </w:r>
    </w:p>
    <w:p w:rsidR="00CF7DFC" w:rsidRPr="000E5022" w:rsidRDefault="0050455A" w:rsidP="0050455A">
      <w:pPr>
        <w:pStyle w:val="1"/>
        <w:jc w:val="both"/>
        <w:rPr>
          <w:rFonts w:ascii="Times New Roman" w:hAnsi="Times New Roman" w:cs="Times New Roman"/>
          <w:color w:val="auto"/>
          <w:sz w:val="24"/>
          <w:szCs w:val="24"/>
          <w:lang w:val="de-DE"/>
        </w:rPr>
      </w:pPr>
      <w:r w:rsidRPr="000E5022">
        <w:rPr>
          <w:rFonts w:ascii="Times New Roman" w:hAnsi="Times New Roman" w:cs="Times New Roman"/>
          <w:color w:val="auto"/>
          <w:sz w:val="24"/>
          <w:szCs w:val="24"/>
          <w:lang w:val="de-DE"/>
        </w:rPr>
        <w:t>§ 1 Zweck der Vereinbarung</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Die vorliegende Vereinbarung dient dem Schutz vertraulicher Informat</w:t>
      </w:r>
      <w:r w:rsidRPr="000E5022">
        <w:rPr>
          <w:rFonts w:ascii="Times New Roman" w:hAnsi="Times New Roman" w:cs="Times New Roman"/>
          <w:sz w:val="24"/>
          <w:szCs w:val="24"/>
          <w:lang w:val="de-DE"/>
        </w:rPr>
        <w:t xml:space="preserve">ionen, die der Auftraggeber dem Dienstleister im Zusammenhang mit dem Dienstleistungsvertrag vom </w:t>
      </w:r>
      <w:r>
        <w:rPr>
          <w:rFonts w:ascii="Times New Roman" w:hAnsi="Times New Roman" w:cs="Times New Roman"/>
          <w:sz w:val="24"/>
          <w:szCs w:val="24"/>
          <w:lang w:val="de-DE"/>
        </w:rPr>
        <w:t>________________</w:t>
      </w:r>
      <w:r w:rsidRPr="009857E1">
        <w:rPr>
          <w:rFonts w:ascii="Times New Roman" w:hAnsi="Times New Roman" w:cs="Times New Roman"/>
          <w:sz w:val="24"/>
          <w:szCs w:val="24"/>
          <w:lang w:val="de-DE"/>
        </w:rPr>
        <w:t>___</w:t>
      </w:r>
      <w:r w:rsidRPr="000E5022">
        <w:rPr>
          <w:rFonts w:ascii="Times New Roman" w:hAnsi="Times New Roman" w:cs="Times New Roman"/>
          <w:sz w:val="24"/>
          <w:szCs w:val="24"/>
          <w:lang w:val="de-DE"/>
        </w:rPr>
        <w:t xml:space="preserve"> </w:t>
      </w:r>
      <w:r w:rsidRPr="000E5022">
        <w:rPr>
          <w:rFonts w:ascii="Times New Roman" w:hAnsi="Times New Roman" w:cs="Times New Roman"/>
          <w:sz w:val="24"/>
          <w:szCs w:val="24"/>
          <w:lang w:val="de-DE"/>
        </w:rPr>
        <w:t>(im Folgenden "Hauptvertrag" genannt) zur Verfügung stellt. Die Vereinbarung regelt die Modalitäten der Übermittlung, Nutzung und des Schutzes vor unbe</w:t>
      </w:r>
      <w:r w:rsidRPr="000E5022">
        <w:rPr>
          <w:rFonts w:ascii="Times New Roman" w:hAnsi="Times New Roman" w:cs="Times New Roman"/>
          <w:sz w:val="24"/>
          <w:szCs w:val="24"/>
          <w:lang w:val="de-DE"/>
        </w:rPr>
        <w:t>fugter Offenlegung dieser Informationen sowie die Rechtsfolgen bei Verstößen.</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 xml:space="preserve">Ziel ist die Sicherstellung eines angemessenen Schutzniveaus für die vertraulichen Informationen des Auftraggebers während und nach der Erbringung der Dienstleistungen durch den </w:t>
      </w:r>
      <w:r w:rsidRPr="000E5022">
        <w:rPr>
          <w:rFonts w:ascii="Times New Roman" w:hAnsi="Times New Roman" w:cs="Times New Roman"/>
          <w:sz w:val="24"/>
          <w:szCs w:val="24"/>
          <w:lang w:val="de-DE"/>
        </w:rPr>
        <w:t>Dienstleister gemäß Hauptvertrag.</w:t>
      </w:r>
    </w:p>
    <w:p w:rsidR="00CF7DFC" w:rsidRPr="000E5022" w:rsidRDefault="0050455A" w:rsidP="0050455A">
      <w:pPr>
        <w:pStyle w:val="1"/>
        <w:jc w:val="both"/>
        <w:rPr>
          <w:rFonts w:ascii="Times New Roman" w:hAnsi="Times New Roman" w:cs="Times New Roman"/>
          <w:color w:val="auto"/>
          <w:sz w:val="24"/>
          <w:szCs w:val="24"/>
          <w:lang w:val="de-DE"/>
        </w:rPr>
      </w:pPr>
      <w:r w:rsidRPr="000E5022">
        <w:rPr>
          <w:rFonts w:ascii="Times New Roman" w:hAnsi="Times New Roman" w:cs="Times New Roman"/>
          <w:color w:val="auto"/>
          <w:sz w:val="24"/>
          <w:szCs w:val="24"/>
          <w:lang w:val="de-DE"/>
        </w:rPr>
        <w:t>§ 2 Definitionen</w:t>
      </w:r>
    </w:p>
    <w:p w:rsidR="00CF7DFC" w:rsidRPr="000E5022" w:rsidRDefault="0050455A" w:rsidP="0050455A">
      <w:pPr>
        <w:jc w:val="both"/>
        <w:rPr>
          <w:rFonts w:ascii="Times New Roman" w:hAnsi="Times New Roman" w:cs="Times New Roman"/>
          <w:sz w:val="24"/>
          <w:szCs w:val="24"/>
        </w:rPr>
      </w:pPr>
      <w:r w:rsidRPr="000E5022">
        <w:rPr>
          <w:rFonts w:ascii="Times New Roman" w:hAnsi="Times New Roman" w:cs="Times New Roman"/>
          <w:b/>
          <w:sz w:val="24"/>
          <w:szCs w:val="24"/>
          <w:lang w:val="de-DE"/>
        </w:rPr>
        <w:t>Vertrauliche Informationen</w:t>
      </w:r>
      <w:r w:rsidRPr="000E5022">
        <w:rPr>
          <w:rFonts w:ascii="Times New Roman" w:hAnsi="Times New Roman" w:cs="Times New Roman"/>
          <w:sz w:val="24"/>
          <w:szCs w:val="24"/>
          <w:lang w:val="de-DE"/>
        </w:rPr>
        <w:t xml:space="preserve"> im Sinne dieser Vereinbarung bezeichnen sämtliche Informationen, Daten und Materialien, die vom Auftraggeber an den Dienstleister weitergegeben werden oder die dem Dienstleister </w:t>
      </w:r>
      <w:r w:rsidRPr="000E5022">
        <w:rPr>
          <w:rFonts w:ascii="Times New Roman" w:hAnsi="Times New Roman" w:cs="Times New Roman"/>
          <w:sz w:val="24"/>
          <w:szCs w:val="24"/>
          <w:lang w:val="de-DE"/>
        </w:rPr>
        <w:t xml:space="preserve">bzw. den von ihm hinzugezogenen Erfüllungsgehilfen im Rahmen der vertragsgemäßen Zusammenarbeit bekannt werden. </w:t>
      </w:r>
      <w:proofErr w:type="spellStart"/>
      <w:r w:rsidRPr="000E5022">
        <w:rPr>
          <w:rFonts w:ascii="Times New Roman" w:hAnsi="Times New Roman" w:cs="Times New Roman"/>
          <w:sz w:val="24"/>
          <w:szCs w:val="24"/>
        </w:rPr>
        <w:t>Dazu</w:t>
      </w:r>
      <w:proofErr w:type="spellEnd"/>
      <w:r w:rsidRPr="000E5022">
        <w:rPr>
          <w:rFonts w:ascii="Times New Roman" w:hAnsi="Times New Roman" w:cs="Times New Roman"/>
          <w:sz w:val="24"/>
          <w:szCs w:val="24"/>
        </w:rPr>
        <w:t xml:space="preserve"> </w:t>
      </w:r>
      <w:proofErr w:type="spellStart"/>
      <w:r w:rsidRPr="000E5022">
        <w:rPr>
          <w:rFonts w:ascii="Times New Roman" w:hAnsi="Times New Roman" w:cs="Times New Roman"/>
          <w:sz w:val="24"/>
          <w:szCs w:val="24"/>
        </w:rPr>
        <w:t>zählen</w:t>
      </w:r>
      <w:proofErr w:type="spellEnd"/>
      <w:r w:rsidRPr="000E5022">
        <w:rPr>
          <w:rFonts w:ascii="Times New Roman" w:hAnsi="Times New Roman" w:cs="Times New Roman"/>
          <w:sz w:val="24"/>
          <w:szCs w:val="24"/>
        </w:rPr>
        <w:t xml:space="preserve"> </w:t>
      </w:r>
      <w:proofErr w:type="spellStart"/>
      <w:r w:rsidRPr="000E5022">
        <w:rPr>
          <w:rFonts w:ascii="Times New Roman" w:hAnsi="Times New Roman" w:cs="Times New Roman"/>
          <w:sz w:val="24"/>
          <w:szCs w:val="24"/>
        </w:rPr>
        <w:t>insbesondere</w:t>
      </w:r>
      <w:proofErr w:type="spellEnd"/>
      <w:r w:rsidRPr="000E5022">
        <w:rPr>
          <w:rFonts w:ascii="Times New Roman" w:hAnsi="Times New Roman" w:cs="Times New Roman"/>
          <w:sz w:val="24"/>
          <w:szCs w:val="24"/>
        </w:rPr>
        <w:t>:</w:t>
      </w:r>
    </w:p>
    <w:p w:rsidR="00CF7DFC" w:rsidRPr="000E5022" w:rsidRDefault="0050455A" w:rsidP="0050455A">
      <w:pPr>
        <w:pStyle w:val="a0"/>
        <w:jc w:val="both"/>
        <w:rPr>
          <w:rFonts w:ascii="Times New Roman" w:hAnsi="Times New Roman" w:cs="Times New Roman"/>
          <w:sz w:val="24"/>
          <w:szCs w:val="24"/>
          <w:lang w:val="de-DE"/>
        </w:rPr>
      </w:pPr>
      <w:r w:rsidRPr="0050455A">
        <w:rPr>
          <w:rFonts w:ascii="Times New Roman" w:hAnsi="Times New Roman" w:cs="Times New Roman"/>
          <w:b/>
          <w:sz w:val="24"/>
          <w:szCs w:val="24"/>
          <w:lang w:val="de-DE"/>
        </w:rPr>
        <w:t>Personenbezogene Daten</w:t>
      </w:r>
      <w:r w:rsidRPr="000E5022">
        <w:rPr>
          <w:rFonts w:ascii="Times New Roman" w:hAnsi="Times New Roman" w:cs="Times New Roman"/>
          <w:sz w:val="24"/>
          <w:szCs w:val="24"/>
          <w:lang w:val="de-DE"/>
        </w:rPr>
        <w:t>: Angaben natürlicher Personen, die eine Identifizierung ermöglichen und die der Auftraggeber zu</w:t>
      </w:r>
      <w:r w:rsidRPr="000E5022">
        <w:rPr>
          <w:rFonts w:ascii="Times New Roman" w:hAnsi="Times New Roman" w:cs="Times New Roman"/>
          <w:sz w:val="24"/>
          <w:szCs w:val="24"/>
          <w:lang w:val="de-DE"/>
        </w:rPr>
        <w:t>r Erstellung wissenschaftlicher Arbeiten, Dissertationen oder sonstiger Forschungsarbeiten bereitstellt (wie etwa Name, Geburtsdatum, Anschrift, Kontaktinformationen, Ausweisdokumente, medizinische oder wissenschaftliche Daten etc.).</w:t>
      </w:r>
    </w:p>
    <w:p w:rsidR="00CF7DFC" w:rsidRPr="000E5022" w:rsidRDefault="0050455A" w:rsidP="0050455A">
      <w:pPr>
        <w:pStyle w:val="a0"/>
        <w:jc w:val="both"/>
        <w:rPr>
          <w:rFonts w:ascii="Times New Roman" w:hAnsi="Times New Roman" w:cs="Times New Roman"/>
          <w:sz w:val="24"/>
          <w:szCs w:val="24"/>
          <w:lang w:val="de-DE"/>
        </w:rPr>
      </w:pPr>
      <w:r w:rsidRPr="0050455A">
        <w:rPr>
          <w:rFonts w:ascii="Times New Roman" w:hAnsi="Times New Roman" w:cs="Times New Roman"/>
          <w:b/>
          <w:sz w:val="24"/>
          <w:szCs w:val="24"/>
          <w:lang w:val="de-DE"/>
        </w:rPr>
        <w:t>Wissenschaftliche Date</w:t>
      </w:r>
      <w:r w:rsidRPr="0050455A">
        <w:rPr>
          <w:rFonts w:ascii="Times New Roman" w:hAnsi="Times New Roman" w:cs="Times New Roman"/>
          <w:b/>
          <w:sz w:val="24"/>
          <w:szCs w:val="24"/>
          <w:lang w:val="de-DE"/>
        </w:rPr>
        <w:t>n und Materialien</w:t>
      </w:r>
      <w:r w:rsidRPr="000E5022">
        <w:rPr>
          <w:rFonts w:ascii="Times New Roman" w:hAnsi="Times New Roman" w:cs="Times New Roman"/>
          <w:sz w:val="24"/>
          <w:szCs w:val="24"/>
          <w:lang w:val="de-DE"/>
        </w:rPr>
        <w:t>: Forschungsergebnisse, Rohdaten, Versuchsbeschreibungen, wissenschaftliche Erkenntnisse und sämtliche weitere vom Auftraggeber zur Verfügung gestellte wissenschaftliche Informationen für die Durchführung akademischer Arbeiten.</w:t>
      </w:r>
    </w:p>
    <w:p w:rsidR="00CF7DFC" w:rsidRPr="000E5022" w:rsidRDefault="0050455A" w:rsidP="0050455A">
      <w:pPr>
        <w:pStyle w:val="a0"/>
        <w:jc w:val="both"/>
        <w:rPr>
          <w:rFonts w:ascii="Times New Roman" w:hAnsi="Times New Roman" w:cs="Times New Roman"/>
          <w:sz w:val="24"/>
          <w:szCs w:val="24"/>
          <w:lang w:val="de-DE"/>
        </w:rPr>
      </w:pPr>
      <w:r w:rsidRPr="0050455A">
        <w:rPr>
          <w:rFonts w:ascii="Times New Roman" w:hAnsi="Times New Roman" w:cs="Times New Roman"/>
          <w:b/>
          <w:sz w:val="24"/>
          <w:szCs w:val="24"/>
          <w:lang w:val="de-DE"/>
        </w:rPr>
        <w:lastRenderedPageBreak/>
        <w:t>Literarisch</w:t>
      </w:r>
      <w:r w:rsidRPr="0050455A">
        <w:rPr>
          <w:rFonts w:ascii="Times New Roman" w:hAnsi="Times New Roman" w:cs="Times New Roman"/>
          <w:b/>
          <w:sz w:val="24"/>
          <w:szCs w:val="24"/>
          <w:lang w:val="de-DE"/>
        </w:rPr>
        <w:t>e und kreative Inhalte</w:t>
      </w:r>
      <w:r w:rsidRPr="000E5022">
        <w:rPr>
          <w:rFonts w:ascii="Times New Roman" w:hAnsi="Times New Roman" w:cs="Times New Roman"/>
          <w:sz w:val="24"/>
          <w:szCs w:val="24"/>
          <w:lang w:val="de-DE"/>
        </w:rPr>
        <w:t xml:space="preserve">: Manuskripte, Textentwürfe, Konzepte, </w:t>
      </w:r>
      <w:proofErr w:type="spellStart"/>
      <w:r w:rsidRPr="000E5022">
        <w:rPr>
          <w:rFonts w:ascii="Times New Roman" w:hAnsi="Times New Roman" w:cs="Times New Roman"/>
          <w:sz w:val="24"/>
          <w:szCs w:val="24"/>
          <w:lang w:val="de-DE"/>
        </w:rPr>
        <w:t>Plotentwicklungen</w:t>
      </w:r>
      <w:proofErr w:type="spellEnd"/>
      <w:r w:rsidRPr="000E5022">
        <w:rPr>
          <w:rFonts w:ascii="Times New Roman" w:hAnsi="Times New Roman" w:cs="Times New Roman"/>
          <w:sz w:val="24"/>
          <w:szCs w:val="24"/>
          <w:lang w:val="de-DE"/>
        </w:rPr>
        <w:t>, persönliche Aufzeichnungen, biographische Angaben, grafische Darstellungen sowie alle weiteren kreativen Materialien für literarische oder redaktionelle Projekte.</w:t>
      </w:r>
    </w:p>
    <w:p w:rsidR="00CF7DFC" w:rsidRPr="000E5022" w:rsidRDefault="0050455A" w:rsidP="0050455A">
      <w:pPr>
        <w:pStyle w:val="a0"/>
        <w:jc w:val="both"/>
        <w:rPr>
          <w:rFonts w:ascii="Times New Roman" w:hAnsi="Times New Roman" w:cs="Times New Roman"/>
          <w:sz w:val="24"/>
          <w:szCs w:val="24"/>
          <w:lang w:val="de-DE"/>
        </w:rPr>
      </w:pPr>
      <w:r w:rsidRPr="0050455A">
        <w:rPr>
          <w:rFonts w:ascii="Times New Roman" w:hAnsi="Times New Roman" w:cs="Times New Roman"/>
          <w:b/>
          <w:sz w:val="24"/>
          <w:szCs w:val="24"/>
          <w:lang w:val="de-DE"/>
        </w:rPr>
        <w:t>Auftragsspezi</w:t>
      </w:r>
      <w:r w:rsidRPr="0050455A">
        <w:rPr>
          <w:rFonts w:ascii="Times New Roman" w:hAnsi="Times New Roman" w:cs="Times New Roman"/>
          <w:b/>
          <w:sz w:val="24"/>
          <w:szCs w:val="24"/>
          <w:lang w:val="de-DE"/>
        </w:rPr>
        <w:t>fische Informationen</w:t>
      </w:r>
      <w:r w:rsidRPr="000E5022">
        <w:rPr>
          <w:rFonts w:ascii="Times New Roman" w:hAnsi="Times New Roman" w:cs="Times New Roman"/>
          <w:sz w:val="24"/>
          <w:szCs w:val="24"/>
          <w:lang w:val="de-DE"/>
        </w:rPr>
        <w:t>: Angaben zur Kontaktaufnahme, Art der beauftragten Leistungen, Themenstellung und Titel, Leistungsbeschreibung und Anforderungen, Umfang und Inhalt, Angaben zur Bildungseinrichtung und Fachrichtung (bei akademischen Arbeiten), Zielsetz</w:t>
      </w:r>
      <w:r w:rsidRPr="000E5022">
        <w:rPr>
          <w:rFonts w:ascii="Times New Roman" w:hAnsi="Times New Roman" w:cs="Times New Roman"/>
          <w:sz w:val="24"/>
          <w:szCs w:val="24"/>
          <w:lang w:val="de-DE"/>
        </w:rPr>
        <w:t>ung und weitere bei Auftragserteilung mitgeteilte Parameter.</w:t>
      </w:r>
    </w:p>
    <w:p w:rsidR="00CF7DFC" w:rsidRPr="000E5022" w:rsidRDefault="0050455A" w:rsidP="0050455A">
      <w:pPr>
        <w:pStyle w:val="a0"/>
        <w:jc w:val="both"/>
        <w:rPr>
          <w:rFonts w:ascii="Times New Roman" w:hAnsi="Times New Roman" w:cs="Times New Roman"/>
          <w:sz w:val="24"/>
          <w:szCs w:val="24"/>
          <w:lang w:val="de-DE"/>
        </w:rPr>
      </w:pPr>
      <w:r w:rsidRPr="0050455A">
        <w:rPr>
          <w:rFonts w:ascii="Times New Roman" w:hAnsi="Times New Roman" w:cs="Times New Roman"/>
          <w:b/>
          <w:sz w:val="24"/>
          <w:szCs w:val="24"/>
          <w:lang w:val="de-DE"/>
        </w:rPr>
        <w:t>Weitere Informationen</w:t>
      </w:r>
      <w:r w:rsidRPr="000E5022">
        <w:rPr>
          <w:rFonts w:ascii="Times New Roman" w:hAnsi="Times New Roman" w:cs="Times New Roman"/>
          <w:sz w:val="24"/>
          <w:szCs w:val="24"/>
          <w:lang w:val="de-DE"/>
        </w:rPr>
        <w:t>: Sämtliche vom Auftraggeber als vertraulich bezeichnete oder ihrer Natur nach vertrauliche Informationen, Dokumente und Materialien (beispielsweise Geschäfts- und Betriebsge</w:t>
      </w:r>
      <w:r w:rsidRPr="000E5022">
        <w:rPr>
          <w:rFonts w:ascii="Times New Roman" w:hAnsi="Times New Roman" w:cs="Times New Roman"/>
          <w:sz w:val="24"/>
          <w:szCs w:val="24"/>
          <w:lang w:val="de-DE"/>
        </w:rPr>
        <w:t>heimnisse des Auftraggebers).</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b/>
          <w:sz w:val="24"/>
          <w:szCs w:val="24"/>
          <w:lang w:val="de-DE"/>
        </w:rPr>
        <w:t>Ausgenommen von der Vertraulichkeit sind:</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(a) Informationen, die bei Offenlegung bereits öffentlich zugänglich oder allgemein bekannt waren;</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 xml:space="preserve">(b) Informationen, die nach Offenlegung ohne Verschulden der empfangenden Partei </w:t>
      </w:r>
      <w:r w:rsidRPr="000E5022">
        <w:rPr>
          <w:rFonts w:ascii="Times New Roman" w:hAnsi="Times New Roman" w:cs="Times New Roman"/>
          <w:sz w:val="24"/>
          <w:szCs w:val="24"/>
          <w:lang w:val="de-DE"/>
        </w:rPr>
        <w:t>öffentlich bekannt wurden;</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(c) Informationen, die der Dienstleister rechtmäßig von Dritten ohne Verstoß gegen Geheimhaltungspflichten erhalten hat;</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(d) Informationen, deren Offenlegung aufgrund zwingender gesetzlicher Vorschriften, gerichtlicher Anordnunge</w:t>
      </w:r>
      <w:r w:rsidRPr="000E5022">
        <w:rPr>
          <w:rFonts w:ascii="Times New Roman" w:hAnsi="Times New Roman" w:cs="Times New Roman"/>
          <w:sz w:val="24"/>
          <w:szCs w:val="24"/>
          <w:lang w:val="de-DE"/>
        </w:rPr>
        <w:t>n oder behördlicher Anordnungen erforderlich ist. In solchen Fällen hat der Dienstleister den Auftraggeber – soweit rechtlich zulässig – unverzüglich vorab über die beabsichtigte Offenlegung zu informieren.</w:t>
      </w:r>
    </w:p>
    <w:p w:rsidR="00CF7DFC" w:rsidRPr="000E5022" w:rsidRDefault="0050455A" w:rsidP="0050455A">
      <w:pPr>
        <w:pStyle w:val="1"/>
        <w:jc w:val="both"/>
        <w:rPr>
          <w:rFonts w:ascii="Times New Roman" w:hAnsi="Times New Roman" w:cs="Times New Roman"/>
          <w:color w:val="auto"/>
          <w:sz w:val="24"/>
          <w:szCs w:val="24"/>
          <w:lang w:val="de-DE"/>
        </w:rPr>
      </w:pPr>
      <w:r w:rsidRPr="000E5022">
        <w:rPr>
          <w:rFonts w:ascii="Times New Roman" w:hAnsi="Times New Roman" w:cs="Times New Roman"/>
          <w:color w:val="auto"/>
          <w:sz w:val="24"/>
          <w:szCs w:val="24"/>
          <w:lang w:val="de-DE"/>
        </w:rPr>
        <w:t>§ 3 Vertraulichkeitspflichten der Vertragsparteie</w:t>
      </w:r>
      <w:r w:rsidRPr="000E5022">
        <w:rPr>
          <w:rFonts w:ascii="Times New Roman" w:hAnsi="Times New Roman" w:cs="Times New Roman"/>
          <w:color w:val="auto"/>
          <w:sz w:val="24"/>
          <w:szCs w:val="24"/>
          <w:lang w:val="de-DE"/>
        </w:rPr>
        <w:t>n</w:t>
      </w:r>
    </w:p>
    <w:p w:rsidR="00CF7DFC" w:rsidRPr="000E5022" w:rsidRDefault="0050455A" w:rsidP="0050455A">
      <w:pPr>
        <w:pStyle w:val="21"/>
        <w:jc w:val="both"/>
        <w:rPr>
          <w:rFonts w:ascii="Times New Roman" w:hAnsi="Times New Roman" w:cs="Times New Roman"/>
          <w:color w:val="auto"/>
          <w:sz w:val="24"/>
          <w:szCs w:val="24"/>
          <w:lang w:val="de-DE"/>
        </w:rPr>
      </w:pPr>
      <w:r w:rsidRPr="000E5022">
        <w:rPr>
          <w:rFonts w:ascii="Times New Roman" w:hAnsi="Times New Roman" w:cs="Times New Roman"/>
          <w:color w:val="auto"/>
          <w:sz w:val="24"/>
          <w:szCs w:val="24"/>
          <w:lang w:val="de-DE"/>
        </w:rPr>
        <w:t>3.1 Pflichten des Dienstleisters</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Der Dienstleister als Empfänger der vertraulichen Informationen verpflichtet sich zu Folgendem:</w:t>
      </w:r>
    </w:p>
    <w:p w:rsidR="00CF7DFC" w:rsidRPr="000E5022" w:rsidRDefault="0050455A" w:rsidP="0050455A">
      <w:pPr>
        <w:pStyle w:val="a0"/>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Verbot der Weitergabe: Der Dienstleister behandelt alle vom Auftraggeber erhaltenen Informationen streng vertraulich. Eine We</w:t>
      </w:r>
      <w:r w:rsidRPr="000E5022">
        <w:rPr>
          <w:rFonts w:ascii="Times New Roman" w:hAnsi="Times New Roman" w:cs="Times New Roman"/>
          <w:sz w:val="24"/>
          <w:szCs w:val="24"/>
          <w:lang w:val="de-DE"/>
        </w:rPr>
        <w:t>itergabe, Übermittlung oder Offenlegung an Dritte ist ohne vorherige schriftliche Einwilligung des Auftraggebers untersagt. Ausnahmen bestehen nur in den nachfolgend unter Ziffer 3.3 ausdrücklich geregelten Fällen oder aufgrund gesetzlicher Verpflichtungen</w:t>
      </w:r>
      <w:r w:rsidRPr="000E5022">
        <w:rPr>
          <w:rFonts w:ascii="Times New Roman" w:hAnsi="Times New Roman" w:cs="Times New Roman"/>
          <w:sz w:val="24"/>
          <w:szCs w:val="24"/>
          <w:lang w:val="de-DE"/>
        </w:rPr>
        <w:t>. Jeder Verstoß gegen diese Verpflichtung begründet die Haftung der verletzenden Partei.</w:t>
      </w:r>
    </w:p>
    <w:p w:rsidR="00CF7DFC" w:rsidRPr="000E5022" w:rsidRDefault="0050455A" w:rsidP="0050455A">
      <w:pPr>
        <w:pStyle w:val="a0"/>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lastRenderedPageBreak/>
        <w:t>Zweckgebundene Verwendung: Der Dienstleister nutzt die vertraulichen Informationen ausschließlich zum Zweck der Erfüllung des Hauptvertrages. Eine anderweitige Nutzung</w:t>
      </w:r>
      <w:r w:rsidRPr="000E5022">
        <w:rPr>
          <w:rFonts w:ascii="Times New Roman" w:hAnsi="Times New Roman" w:cs="Times New Roman"/>
          <w:sz w:val="24"/>
          <w:szCs w:val="24"/>
          <w:lang w:val="de-DE"/>
        </w:rPr>
        <w:t>, insbesondere zu eigenen wirtschaftlichen Zwecken oder zugunsten Dritter, ist nicht gestattet.</w:t>
      </w:r>
    </w:p>
    <w:p w:rsidR="00CF7DFC" w:rsidRPr="000E5022" w:rsidRDefault="0050455A" w:rsidP="0050455A">
      <w:pPr>
        <w:pStyle w:val="a0"/>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Technische und organisatorische Schutzmaßnahmen: Der Dienstleister ergreift sämtliche erforderlichen und angemessenen technischen sowie organisatorischen Maßnah</w:t>
      </w:r>
      <w:r w:rsidRPr="000E5022">
        <w:rPr>
          <w:rFonts w:ascii="Times New Roman" w:hAnsi="Times New Roman" w:cs="Times New Roman"/>
          <w:sz w:val="24"/>
          <w:szCs w:val="24"/>
          <w:lang w:val="de-DE"/>
        </w:rPr>
        <w:t>men zum Schutz der vertraulichen Informationen vor unbefugtem Zugriff, Verlust, Offenlegung oder sonstiger Beeinträchtigung. Diese Maßnahmen entsprechen den geltenden berufsüblichen Standards und den Anforderungen der anwendbaren Datenschutzgesetzgebung, i</w:t>
      </w:r>
      <w:r w:rsidRPr="000E5022">
        <w:rPr>
          <w:rFonts w:ascii="Times New Roman" w:hAnsi="Times New Roman" w:cs="Times New Roman"/>
          <w:sz w:val="24"/>
          <w:szCs w:val="24"/>
          <w:lang w:val="de-DE"/>
        </w:rPr>
        <w:t>nsbesondere der Datenschutz-Grundverordnung (DSGVO) und des Bundesdatenschutzgesetzes (BDSG).</w:t>
      </w:r>
    </w:p>
    <w:p w:rsidR="00CF7DFC" w:rsidRPr="000E5022" w:rsidRDefault="0050455A" w:rsidP="0050455A">
      <w:pPr>
        <w:pStyle w:val="a0"/>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Einbeziehung von Subunternehmern: Der Dienstleister ist berechtigt, zur Erfüllung seiner vertraglichen Pflichten Subunternehmer ("Partner") einzusetzen. Vor der W</w:t>
      </w:r>
      <w:r w:rsidRPr="000E5022">
        <w:rPr>
          <w:rFonts w:ascii="Times New Roman" w:hAnsi="Times New Roman" w:cs="Times New Roman"/>
          <w:sz w:val="24"/>
          <w:szCs w:val="24"/>
          <w:lang w:val="de-DE"/>
        </w:rPr>
        <w:t>eitergabe vertraulicher Informationen hat der Dienstleister sicherzustellen, dass diese Subunternehmer Verschwiegenheitspflichten unterliegen, die den Anforderungen dieser Vereinbarung mindestens entsprechen.</w:t>
      </w:r>
    </w:p>
    <w:p w:rsidR="00CF7DFC" w:rsidRPr="000E5022" w:rsidRDefault="0050455A" w:rsidP="0050455A">
      <w:pPr>
        <w:pStyle w:val="a0"/>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 xml:space="preserve">Meldung von Sicherheitsvorfällen: Bei Kenntnis </w:t>
      </w:r>
      <w:r w:rsidRPr="000E5022">
        <w:rPr>
          <w:rFonts w:ascii="Times New Roman" w:hAnsi="Times New Roman" w:cs="Times New Roman"/>
          <w:sz w:val="24"/>
          <w:szCs w:val="24"/>
          <w:lang w:val="de-DE"/>
        </w:rPr>
        <w:t>oder begründetem Verdacht eines unbefugten Zugriffs, einer Datenpanne oder sonstigen Verletzung der Vertraulichkeit ist der Dienstleister verpflichtet, den Auftraggeber unverzüglich, spätestens jedoch innerhalb eines (1) Kalendertages zu informieren. Der D</w:t>
      </w:r>
      <w:r w:rsidRPr="000E5022">
        <w:rPr>
          <w:rFonts w:ascii="Times New Roman" w:hAnsi="Times New Roman" w:cs="Times New Roman"/>
          <w:sz w:val="24"/>
          <w:szCs w:val="24"/>
          <w:lang w:val="de-DE"/>
        </w:rPr>
        <w:t>ienstleister ergreift unverzüglich alle geeigneten Maßnahmen zur Schadensbegrenzung und Wiederherstellung der Vertraulichkeit. Bei Datenpannen mit personenbezogenen Daten erfüllt der Dienstleister die gesetzlichen Meldepflichten gemäß DSGVO gegenüber Aufsi</w:t>
      </w:r>
      <w:r w:rsidRPr="000E5022">
        <w:rPr>
          <w:rFonts w:ascii="Times New Roman" w:hAnsi="Times New Roman" w:cs="Times New Roman"/>
          <w:sz w:val="24"/>
          <w:szCs w:val="24"/>
          <w:lang w:val="de-DE"/>
        </w:rPr>
        <w:t>chtsbehörden und betroffenen Personen.</w:t>
      </w:r>
    </w:p>
    <w:p w:rsidR="00CF7DFC" w:rsidRPr="000E5022" w:rsidRDefault="0050455A" w:rsidP="0050455A">
      <w:pPr>
        <w:pStyle w:val="a0"/>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Rückgabe oder Vernichtung: Auf schriftliches Verlangen des Auftraggebers hat der Dienstleister unverzüglich sämtliche Originale und Kopien von Dokumenten, Datenträgern und sonstigen Materialien mit vertraulichen Infor</w:t>
      </w:r>
      <w:r w:rsidRPr="000E5022">
        <w:rPr>
          <w:rFonts w:ascii="Times New Roman" w:hAnsi="Times New Roman" w:cs="Times New Roman"/>
          <w:sz w:val="24"/>
          <w:szCs w:val="24"/>
          <w:lang w:val="de-DE"/>
        </w:rPr>
        <w:t xml:space="preserve">mationen an den Auftraggeber zurückzugeben oder – nach Wahl des Auftraggebers – sicher zu vernichten. Elektronisch gespeicherte Daten sind auf Verlangen unwiderruflich zu löschen (mit Ausnahme von Sicherungskopien, die geschützt aufbewahrt und im nächsten </w:t>
      </w:r>
      <w:r w:rsidRPr="000E5022">
        <w:rPr>
          <w:rFonts w:ascii="Times New Roman" w:hAnsi="Times New Roman" w:cs="Times New Roman"/>
          <w:sz w:val="24"/>
          <w:szCs w:val="24"/>
          <w:lang w:val="de-DE"/>
        </w:rPr>
        <w:t>Löschzyklus entfernt werden).</w:t>
      </w:r>
    </w:p>
    <w:p w:rsidR="00CF7DFC" w:rsidRPr="000E5022" w:rsidRDefault="0050455A" w:rsidP="0050455A">
      <w:pPr>
        <w:pStyle w:val="21"/>
        <w:jc w:val="both"/>
        <w:rPr>
          <w:rFonts w:ascii="Times New Roman" w:hAnsi="Times New Roman" w:cs="Times New Roman"/>
          <w:color w:val="auto"/>
          <w:sz w:val="24"/>
          <w:szCs w:val="24"/>
          <w:lang w:val="de-DE"/>
        </w:rPr>
      </w:pPr>
      <w:r w:rsidRPr="000E5022">
        <w:rPr>
          <w:rFonts w:ascii="Times New Roman" w:hAnsi="Times New Roman" w:cs="Times New Roman"/>
          <w:color w:val="auto"/>
          <w:sz w:val="24"/>
          <w:szCs w:val="24"/>
          <w:lang w:val="de-DE"/>
        </w:rPr>
        <w:t>3.2 Pflichten des Auftraggebers</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Der Auftraggeber verpflichtet sich seinerseits zu Folgendem:</w:t>
      </w:r>
    </w:p>
    <w:p w:rsidR="00CF7DFC" w:rsidRPr="000E5022" w:rsidRDefault="0050455A" w:rsidP="0050455A">
      <w:pPr>
        <w:pStyle w:val="a0"/>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 xml:space="preserve">Sollte der Auftraggeber vertrauliche Geschäftsinformationen des Dienstleisters erhalten, so behandelt er diese ebenfalls vertraulich </w:t>
      </w:r>
      <w:r w:rsidRPr="000E5022">
        <w:rPr>
          <w:rFonts w:ascii="Times New Roman" w:hAnsi="Times New Roman" w:cs="Times New Roman"/>
          <w:sz w:val="24"/>
          <w:szCs w:val="24"/>
          <w:lang w:val="de-DE"/>
        </w:rPr>
        <w:t>und gibt sie nicht an Dritte weiter, unabhängig davon, ob die Informationen ausdrücklich als vertraulich gekennzeichnet sind oder nach den Umständen als vertraulich anzusehen sind.</w:t>
      </w:r>
    </w:p>
    <w:p w:rsidR="00CF7DFC" w:rsidRPr="000E5022" w:rsidRDefault="0050455A" w:rsidP="0050455A">
      <w:pPr>
        <w:pStyle w:val="a0"/>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lastRenderedPageBreak/>
        <w:t>Der Auftraggeber kennzeichnet vertrauliche Informationen entsprechend und s</w:t>
      </w:r>
      <w:r w:rsidRPr="000E5022">
        <w:rPr>
          <w:rFonts w:ascii="Times New Roman" w:hAnsi="Times New Roman" w:cs="Times New Roman"/>
          <w:sz w:val="24"/>
          <w:szCs w:val="24"/>
          <w:lang w:val="de-DE"/>
        </w:rPr>
        <w:t>tellt sicher, dass die bereitgestellten Materialien keine Rechte Dritter verletzen und rechtmäßig zum Zweck der Vertragserfüllung weitergegeben werden dürfen.</w:t>
      </w:r>
    </w:p>
    <w:p w:rsidR="00CF7DFC" w:rsidRPr="000E5022" w:rsidRDefault="0050455A" w:rsidP="0050455A">
      <w:pPr>
        <w:pStyle w:val="a0"/>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 xml:space="preserve">Soweit die Materialien personenbezogene Daten Dritter enthalten (z. B. Studienteilnehmer, </w:t>
      </w:r>
      <w:r w:rsidRPr="000E5022">
        <w:rPr>
          <w:rFonts w:ascii="Times New Roman" w:hAnsi="Times New Roman" w:cs="Times New Roman"/>
          <w:sz w:val="24"/>
          <w:szCs w:val="24"/>
          <w:lang w:val="de-DE"/>
        </w:rPr>
        <w:t>Patienten, Koautoren), holt der Auftraggeber die erforderlichen Einwilligungen zur Weitergabe an den Dienstleister ein oder garantiert, dass er anderweitig rechtlich befugt ist, diese Daten zum Zweck der Vertragserfüllung offenzulegen.</w:t>
      </w:r>
    </w:p>
    <w:p w:rsidR="00CF7DFC" w:rsidRPr="000E5022" w:rsidRDefault="0050455A" w:rsidP="0050455A">
      <w:pPr>
        <w:pStyle w:val="21"/>
        <w:jc w:val="both"/>
        <w:rPr>
          <w:rFonts w:ascii="Times New Roman" w:hAnsi="Times New Roman" w:cs="Times New Roman"/>
          <w:color w:val="auto"/>
          <w:sz w:val="24"/>
          <w:szCs w:val="24"/>
          <w:lang w:val="de-DE"/>
        </w:rPr>
      </w:pPr>
      <w:r w:rsidRPr="000E5022">
        <w:rPr>
          <w:rFonts w:ascii="Times New Roman" w:hAnsi="Times New Roman" w:cs="Times New Roman"/>
          <w:color w:val="auto"/>
          <w:sz w:val="24"/>
          <w:szCs w:val="24"/>
          <w:lang w:val="de-DE"/>
        </w:rPr>
        <w:t>3.3 Zulässige Offenl</w:t>
      </w:r>
      <w:r w:rsidRPr="000E5022">
        <w:rPr>
          <w:rFonts w:ascii="Times New Roman" w:hAnsi="Times New Roman" w:cs="Times New Roman"/>
          <w:color w:val="auto"/>
          <w:sz w:val="24"/>
          <w:szCs w:val="24"/>
          <w:lang w:val="de-DE"/>
        </w:rPr>
        <w:t>egungen</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Eine Offenlegung vertraulicher Informationen stellt keinen Verstoß gegen diese Vereinbarung dar, wenn sie erfolgt:</w:t>
      </w:r>
    </w:p>
    <w:p w:rsidR="00CF7DFC" w:rsidRPr="000E5022" w:rsidRDefault="0050455A" w:rsidP="0050455A">
      <w:pPr>
        <w:pStyle w:val="a0"/>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gegenüber Mitarbeitern, Subunternehmern, Beratern und sonstigen Partnern des Dienstleisters, die unmittelbar an der Vertragserfüllung</w:t>
      </w:r>
      <w:r w:rsidRPr="000E5022">
        <w:rPr>
          <w:rFonts w:ascii="Times New Roman" w:hAnsi="Times New Roman" w:cs="Times New Roman"/>
          <w:sz w:val="24"/>
          <w:szCs w:val="24"/>
          <w:lang w:val="de-DE"/>
        </w:rPr>
        <w:t xml:space="preserve"> mitwirken, jedoch ausschließlich in dem für die ordnungsgemäße Auftragserfüllung erforderlichen Umfang. Voraussetzung ist, dass diesen Personen gleichwertige Verschwiegenheitsverpflichtungen auferlegt wurden und sie über die Haftungsrisiken bei Verstößen </w:t>
      </w:r>
      <w:r w:rsidRPr="000E5022">
        <w:rPr>
          <w:rFonts w:ascii="Times New Roman" w:hAnsi="Times New Roman" w:cs="Times New Roman"/>
          <w:sz w:val="24"/>
          <w:szCs w:val="24"/>
          <w:lang w:val="de-DE"/>
        </w:rPr>
        <w:t>unterrichtet sind.</w:t>
      </w:r>
    </w:p>
    <w:p w:rsidR="00CF7DFC" w:rsidRPr="000E5022" w:rsidRDefault="0050455A" w:rsidP="0050455A">
      <w:pPr>
        <w:pStyle w:val="a0"/>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gegenüber staatlichen Behörden, Gerichten oder sonstigen Amtsträgern, die gemäß Gesetz zur Auskunft berechtigt sind (z. B. Justizbehörden, Strafverfolgungsbehörden, Aufsichtsbehörden). Der Dienstleister informiert – soweit rechtlich zulä</w:t>
      </w:r>
      <w:r w:rsidRPr="000E5022">
        <w:rPr>
          <w:rFonts w:ascii="Times New Roman" w:hAnsi="Times New Roman" w:cs="Times New Roman"/>
          <w:sz w:val="24"/>
          <w:szCs w:val="24"/>
          <w:lang w:val="de-DE"/>
        </w:rPr>
        <w:t>ssig – den Auftraggeber vorab über die Anforderung. Ist eine vorherige Unterrichtung nicht möglich (z. B. bei ausdrücklichem gesetzlichen Verbot), so erfolgt die Unterrichtung unverzüglich nachträglich. Der Dienstleister legt nur diejenigen Informationen o</w:t>
      </w:r>
      <w:r w:rsidRPr="000E5022">
        <w:rPr>
          <w:rFonts w:ascii="Times New Roman" w:hAnsi="Times New Roman" w:cs="Times New Roman"/>
          <w:sz w:val="24"/>
          <w:szCs w:val="24"/>
          <w:lang w:val="de-DE"/>
        </w:rPr>
        <w:t>ffen, die ausdrücklich angefordert und gesetzlich offenzulegen sind.</w:t>
      </w:r>
    </w:p>
    <w:p w:rsidR="00CF7DFC" w:rsidRPr="000E5022" w:rsidRDefault="0050455A" w:rsidP="0050455A">
      <w:pPr>
        <w:pStyle w:val="a0"/>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in sonstigen Fällen mit schriftlicher Zustimmung des Auftraggebers. Hat der Auftraggeber beispielsweise schriftlich die Veröffentlichung bestimmter Materialien oder eine Bewertung der Zus</w:t>
      </w:r>
      <w:r w:rsidRPr="000E5022">
        <w:rPr>
          <w:rFonts w:ascii="Times New Roman" w:hAnsi="Times New Roman" w:cs="Times New Roman"/>
          <w:sz w:val="24"/>
          <w:szCs w:val="24"/>
          <w:lang w:val="de-DE"/>
        </w:rPr>
        <w:t>ammenarbeit genehmigt, so stellt diese spezifische Offenlegung keinen Verstoß dar.</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In allen vorgenannten Fällen sind die Informationen gegenüber Dritten weiterhin als vertraulich zu behandeln, und der Empfänger (z. B. Behörde) soll nach Möglichkeit ebenfal</w:t>
      </w:r>
      <w:r w:rsidRPr="000E5022">
        <w:rPr>
          <w:rFonts w:ascii="Times New Roman" w:hAnsi="Times New Roman" w:cs="Times New Roman"/>
          <w:sz w:val="24"/>
          <w:szCs w:val="24"/>
          <w:lang w:val="de-DE"/>
        </w:rPr>
        <w:t>ls zur Geheimhaltung verpflichtet werden. Jede Weitergabe oder Verbreitung vertraulicher Informationen, die nicht den vorstehenden Bedingungen entspricht, gilt als unbefugter Verstoß und begründet die Haftung der verletzenden Partei.</w:t>
      </w:r>
    </w:p>
    <w:p w:rsidR="00CF7DFC" w:rsidRPr="000E5022" w:rsidRDefault="0050455A" w:rsidP="0050455A">
      <w:pPr>
        <w:pStyle w:val="1"/>
        <w:jc w:val="both"/>
        <w:rPr>
          <w:rFonts w:ascii="Times New Roman" w:hAnsi="Times New Roman" w:cs="Times New Roman"/>
          <w:color w:val="auto"/>
          <w:sz w:val="24"/>
          <w:szCs w:val="24"/>
          <w:lang w:val="de-DE"/>
        </w:rPr>
      </w:pPr>
      <w:r w:rsidRPr="000E5022">
        <w:rPr>
          <w:rFonts w:ascii="Times New Roman" w:hAnsi="Times New Roman" w:cs="Times New Roman"/>
          <w:color w:val="auto"/>
          <w:sz w:val="24"/>
          <w:szCs w:val="24"/>
          <w:lang w:val="de-DE"/>
        </w:rPr>
        <w:t>§ 4 Laufzeit der Gehei</w:t>
      </w:r>
      <w:r w:rsidRPr="000E5022">
        <w:rPr>
          <w:rFonts w:ascii="Times New Roman" w:hAnsi="Times New Roman" w:cs="Times New Roman"/>
          <w:color w:val="auto"/>
          <w:sz w:val="24"/>
          <w:szCs w:val="24"/>
          <w:lang w:val="de-DE"/>
        </w:rPr>
        <w:t>mhaltungspflicht</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Diese Vereinbarung tritt mit Unterzeichnung durch beide Vertragsparteien in Kraft und gilt für die gesamte Dauer der Geschäftsbeziehung zwischen Auftraggeber und Dienstleister. Die Geheimhaltungspflichten des Dienstleisters bestehen währen</w:t>
      </w:r>
      <w:r w:rsidRPr="000E5022">
        <w:rPr>
          <w:rFonts w:ascii="Times New Roman" w:hAnsi="Times New Roman" w:cs="Times New Roman"/>
          <w:sz w:val="24"/>
          <w:szCs w:val="24"/>
          <w:lang w:val="de-DE"/>
        </w:rPr>
        <w:t xml:space="preserve">d und nach Beendigung </w:t>
      </w:r>
      <w:r w:rsidRPr="000E5022">
        <w:rPr>
          <w:rFonts w:ascii="Times New Roman" w:hAnsi="Times New Roman" w:cs="Times New Roman"/>
          <w:sz w:val="24"/>
          <w:szCs w:val="24"/>
          <w:lang w:val="de-DE"/>
        </w:rPr>
        <w:lastRenderedPageBreak/>
        <w:t>des Hauptvertrages fort. Die Geheimhaltungsfrist beträgt 5 (fünf) Jahre ab Ende der Zusammenarbeit.</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 xml:space="preserve">Sollte nach Ablauf dieser Frist ein Teil der offengelegten Informationen noch immer nicht öffentlich zugänglich geworden sein, können </w:t>
      </w:r>
      <w:r w:rsidRPr="000E5022">
        <w:rPr>
          <w:rFonts w:ascii="Times New Roman" w:hAnsi="Times New Roman" w:cs="Times New Roman"/>
          <w:sz w:val="24"/>
          <w:szCs w:val="24"/>
          <w:lang w:val="de-DE"/>
        </w:rPr>
        <w:t>die Parteien im gegenseitigen Einvernehmen eine Verlängerung der Geheimhaltungsfrist vereinbaren. Die Beschränkungen für die Verarbeitung personenbezogener Daten gelten jedoch nicht länger, als dies nach der anwendbaren Datenschutzgesetzgebung zulässig ode</w:t>
      </w:r>
      <w:r w:rsidRPr="000E5022">
        <w:rPr>
          <w:rFonts w:ascii="Times New Roman" w:hAnsi="Times New Roman" w:cs="Times New Roman"/>
          <w:sz w:val="24"/>
          <w:szCs w:val="24"/>
          <w:lang w:val="de-DE"/>
        </w:rPr>
        <w:t>r vom Auftraggeber genehmigt ist.</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Die Bestimmungen dieser Vereinbarung erstrecken sich auch auf sämtliche vertraulichen Informationen, die der Auftraggeber dem Dienstleister bereits vor Unterzeichnung dieser Vereinbarung übermittelt hat (z. B. im Rahmen vo</w:t>
      </w:r>
      <w:r w:rsidRPr="000E5022">
        <w:rPr>
          <w:rFonts w:ascii="Times New Roman" w:hAnsi="Times New Roman" w:cs="Times New Roman"/>
          <w:sz w:val="24"/>
          <w:szCs w:val="24"/>
          <w:lang w:val="de-DE"/>
        </w:rPr>
        <w:t>n Vorgesprächen oder Angebotsanfragen). Mit Unterzeichnung bestätigt der Auftraggeber sein Einverständnis, dass auch diese Informationen als vertraulich gelten und gemäß den Bedingungen dieser Vereinbarung geschützt werden.</w:t>
      </w:r>
    </w:p>
    <w:p w:rsidR="00CF7DFC" w:rsidRPr="000E5022" w:rsidRDefault="0050455A" w:rsidP="0050455A">
      <w:pPr>
        <w:pStyle w:val="1"/>
        <w:jc w:val="both"/>
        <w:rPr>
          <w:rFonts w:ascii="Times New Roman" w:hAnsi="Times New Roman" w:cs="Times New Roman"/>
          <w:color w:val="auto"/>
          <w:sz w:val="24"/>
          <w:szCs w:val="24"/>
          <w:lang w:val="de-DE"/>
        </w:rPr>
      </w:pPr>
      <w:r w:rsidRPr="000E5022">
        <w:rPr>
          <w:rFonts w:ascii="Times New Roman" w:hAnsi="Times New Roman" w:cs="Times New Roman"/>
          <w:color w:val="auto"/>
          <w:sz w:val="24"/>
          <w:szCs w:val="24"/>
          <w:lang w:val="de-DE"/>
        </w:rPr>
        <w:t>§ 5 Haftung und Vertragsstrafen</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 xml:space="preserve">5.1 Verstößt eine Partei gegen ihre Verpflichtungen aus dieser Vereinbarung und legt vertrauliche Informationen unbefugt offen, weiter oder verwendet sie missbräuchlich, so hat die andere Partei Anspruch auf Ersatz sämtlicher hieraus entstehender Schäden. </w:t>
      </w:r>
      <w:r w:rsidRPr="000E5022">
        <w:rPr>
          <w:rFonts w:ascii="Times New Roman" w:hAnsi="Times New Roman" w:cs="Times New Roman"/>
          <w:sz w:val="24"/>
          <w:szCs w:val="24"/>
          <w:lang w:val="de-DE"/>
        </w:rPr>
        <w:t>Die verletzende Partei haftet für alle nachgewiesenen direkten Schäden sowie für entgangenen Gewinn infolge der Pflichtverletzung.</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5.2 Zusätzlich zum Schadensersatz vereinbaren die Parteien eine Vertragsstrafe bei Verstößen gegen diese Vereinbarung. Bei un</w:t>
      </w:r>
      <w:r w:rsidRPr="000E5022">
        <w:rPr>
          <w:rFonts w:ascii="Times New Roman" w:hAnsi="Times New Roman" w:cs="Times New Roman"/>
          <w:sz w:val="24"/>
          <w:szCs w:val="24"/>
          <w:lang w:val="de-DE"/>
        </w:rPr>
        <w:t xml:space="preserve">befugter Offenlegung oder Nutzung vertraulicher Informationen zahlt die verletzende Partei der geschädigten Partei eine Vertragsstrafe in Höhe von 5.000,00 Euro je nachgewiesenem </w:t>
      </w:r>
      <w:proofErr w:type="spellStart"/>
      <w:r w:rsidRPr="000E5022">
        <w:rPr>
          <w:rFonts w:ascii="Times New Roman" w:hAnsi="Times New Roman" w:cs="Times New Roman"/>
          <w:sz w:val="24"/>
          <w:szCs w:val="24"/>
          <w:lang w:val="de-DE"/>
        </w:rPr>
        <w:t>Verstoßfall</w:t>
      </w:r>
      <w:proofErr w:type="spellEnd"/>
      <w:r w:rsidRPr="000E5022">
        <w:rPr>
          <w:rFonts w:ascii="Times New Roman" w:hAnsi="Times New Roman" w:cs="Times New Roman"/>
          <w:sz w:val="24"/>
          <w:szCs w:val="24"/>
          <w:lang w:val="de-DE"/>
        </w:rPr>
        <w:t>. Die Zahlung der Vertragsstrafe entbindet nicht von der Verpflich</w:t>
      </w:r>
      <w:r w:rsidRPr="000E5022">
        <w:rPr>
          <w:rFonts w:ascii="Times New Roman" w:hAnsi="Times New Roman" w:cs="Times New Roman"/>
          <w:sz w:val="24"/>
          <w:szCs w:val="24"/>
          <w:lang w:val="de-DE"/>
        </w:rPr>
        <w:t>tung zur Beseitigung des Verstoßes (z. B. Unterlassung weiterer Verbreitung) und schließt weitergehende Schadensersatzansprüche nicht aus.</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5.3 Kommt es infolge einer Vertraulichkeitsverletzung zu einer Datenpanne mit personenbezogenen Daten oder zu sonstig</w:t>
      </w:r>
      <w:r w:rsidRPr="000E5022">
        <w:rPr>
          <w:rFonts w:ascii="Times New Roman" w:hAnsi="Times New Roman" w:cs="Times New Roman"/>
          <w:sz w:val="24"/>
          <w:szCs w:val="24"/>
          <w:lang w:val="de-DE"/>
        </w:rPr>
        <w:t>en Verstößen gegen das Datenschutzrecht, haftet die schuldhafte Partei nach Maßgabe der anwendbaren Rechtsvorschriften, insbesondere der DSGVO.</w:t>
      </w:r>
    </w:p>
    <w:p w:rsidR="00CF7DFC" w:rsidRPr="000E5022" w:rsidRDefault="0050455A" w:rsidP="0050455A">
      <w:pPr>
        <w:pStyle w:val="1"/>
        <w:jc w:val="both"/>
        <w:rPr>
          <w:rFonts w:ascii="Times New Roman" w:hAnsi="Times New Roman" w:cs="Times New Roman"/>
          <w:color w:val="auto"/>
          <w:sz w:val="24"/>
          <w:szCs w:val="24"/>
          <w:lang w:val="de-DE"/>
        </w:rPr>
      </w:pPr>
      <w:r w:rsidRPr="000E5022">
        <w:rPr>
          <w:rFonts w:ascii="Times New Roman" w:hAnsi="Times New Roman" w:cs="Times New Roman"/>
          <w:color w:val="auto"/>
          <w:sz w:val="24"/>
          <w:szCs w:val="24"/>
          <w:lang w:val="de-DE"/>
        </w:rPr>
        <w:t>§ 6 Anwendbares Recht und Gerichtsstand</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6.1 Auf diese Vereinbarung, einschließlich ihrer Auslegung, Wirksamkeit,</w:t>
      </w:r>
      <w:r w:rsidRPr="000E5022">
        <w:rPr>
          <w:rFonts w:ascii="Times New Roman" w:hAnsi="Times New Roman" w:cs="Times New Roman"/>
          <w:sz w:val="24"/>
          <w:szCs w:val="24"/>
          <w:lang w:val="de-DE"/>
        </w:rPr>
        <w:t xml:space="preserve"> Erfüllung und Beendigung, findet das materielle Recht der Bundesrepublik Deutschland Anwendung. Im Bereich der Verarbeitung personenbezogener Daten gelten die Bestimmungen der DSGVO und der einschlägigen deutschen Datenschutzgesetze.</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lastRenderedPageBreak/>
        <w:t>6.2 Alle Streitigkeit</w:t>
      </w:r>
      <w:r w:rsidRPr="000E5022">
        <w:rPr>
          <w:rFonts w:ascii="Times New Roman" w:hAnsi="Times New Roman" w:cs="Times New Roman"/>
          <w:sz w:val="24"/>
          <w:szCs w:val="24"/>
          <w:lang w:val="de-DE"/>
        </w:rPr>
        <w:t>en, Meinungsverschiedenheiten oder Ansprüche aus oder im Zusammenhang mit dieser Vereinbarung sollen zunächst im Wege von Verhandlungen zwischen den Parteien beigelegt werden. Gelingt eine einvernehmliche Beilegung nicht innerhalb angemessener Frist (z. B.</w:t>
      </w:r>
      <w:r w:rsidRPr="000E5022">
        <w:rPr>
          <w:rFonts w:ascii="Times New Roman" w:hAnsi="Times New Roman" w:cs="Times New Roman"/>
          <w:sz w:val="24"/>
          <w:szCs w:val="24"/>
          <w:lang w:val="de-DE"/>
        </w:rPr>
        <w:t xml:space="preserve"> 30 Kalendertage ab Verhandlungsbeginn), so kann jede Partei den Streit einem zuständigen Gericht vorlegen. Für Streitigkeiten aus dieser Vereinbarung ist – vorbehaltlich zwingender gesetzlicher Zuständigkeitsregelungen – die ausschließliche Zuständigkeit </w:t>
      </w:r>
      <w:r w:rsidRPr="000E5022">
        <w:rPr>
          <w:rFonts w:ascii="Times New Roman" w:hAnsi="Times New Roman" w:cs="Times New Roman"/>
          <w:sz w:val="24"/>
          <w:szCs w:val="24"/>
          <w:lang w:val="de-DE"/>
        </w:rPr>
        <w:t>der Gerichte am Sitz des Dienstleisters vereinbart.</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 xml:space="preserve">6.3 Sollte eine Bestimmung dieser Vereinbarung unwirksam, nichtig oder undurchführbar sein oder werden, so berührt dies die Wirksamkeit der übrigen Bestimmungen nicht. Die Parteien verpflichten sich, die </w:t>
      </w:r>
      <w:r w:rsidRPr="000E5022">
        <w:rPr>
          <w:rFonts w:ascii="Times New Roman" w:hAnsi="Times New Roman" w:cs="Times New Roman"/>
          <w:sz w:val="24"/>
          <w:szCs w:val="24"/>
          <w:lang w:val="de-DE"/>
        </w:rPr>
        <w:t>unwirksame Bestimmung durch eine wirksame zu ersetzen, die dem wirtschaftlichen Zweck und den rechtlichen Zielen der unwirksamen Bestimmung möglichst nahekommt.</w:t>
      </w:r>
    </w:p>
    <w:p w:rsidR="00CF7DFC" w:rsidRPr="000E5022" w:rsidRDefault="0050455A" w:rsidP="0050455A">
      <w:pPr>
        <w:jc w:val="both"/>
        <w:rPr>
          <w:rFonts w:ascii="Times New Roman" w:hAnsi="Times New Roman" w:cs="Times New Roman"/>
          <w:sz w:val="24"/>
          <w:szCs w:val="24"/>
          <w:lang w:val="de-DE"/>
        </w:rPr>
      </w:pPr>
      <w:r w:rsidRPr="000E5022">
        <w:rPr>
          <w:rFonts w:ascii="Times New Roman" w:hAnsi="Times New Roman" w:cs="Times New Roman"/>
          <w:sz w:val="24"/>
          <w:szCs w:val="24"/>
          <w:lang w:val="de-DE"/>
        </w:rPr>
        <w:t>6.4 Diese Vereinbarung enthält die vollständige Regelung zur Geheimhaltung und ersetzt alle vor</w:t>
      </w:r>
      <w:r w:rsidRPr="000E5022">
        <w:rPr>
          <w:rFonts w:ascii="Times New Roman" w:hAnsi="Times New Roman" w:cs="Times New Roman"/>
          <w:sz w:val="24"/>
          <w:szCs w:val="24"/>
          <w:lang w:val="de-DE"/>
        </w:rPr>
        <w:t xml:space="preserve">herigen mündlichen oder schriftlichen Absprachen der Parteien zu diesem Thema. Änderungen und Ergänzungen dieser Vereinbarung bedürfen zu ihrer Wirksamkeit der Schriftform und der Unterzeichnung durch beide Parteien oder – im Falle eines Vertragsschlusses </w:t>
      </w:r>
      <w:r w:rsidRPr="000E5022">
        <w:rPr>
          <w:rFonts w:ascii="Times New Roman" w:hAnsi="Times New Roman" w:cs="Times New Roman"/>
          <w:sz w:val="24"/>
          <w:szCs w:val="24"/>
          <w:lang w:val="de-DE"/>
        </w:rPr>
        <w:t>durch Annahme eines Angebots – der Mitteilung durch den Dienstleister an den Auftraggeber in einer Weise, die die Zustimmung des Auftraggebers nachvollziehbar dokumentiert (z. B. durch erneute Annahme eines aktualisierten Angebots).</w:t>
      </w:r>
    </w:p>
    <w:p w:rsidR="00CF7DFC" w:rsidRDefault="00CF7DFC" w:rsidP="0050455A">
      <w:pPr>
        <w:jc w:val="both"/>
        <w:rPr>
          <w:rFonts w:ascii="Times New Roman" w:hAnsi="Times New Roman" w:cs="Times New Roman"/>
          <w:sz w:val="24"/>
          <w:szCs w:val="24"/>
          <w:lang w:val="de-DE"/>
        </w:rPr>
      </w:pPr>
    </w:p>
    <w:tbl>
      <w:tblPr>
        <w:tblStyle w:val="TableNormal"/>
        <w:tblW w:w="9622" w:type="dxa"/>
        <w:tblInd w:w="-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5B9BD5"/>
        <w:tblLayout w:type="fixed"/>
        <w:tblLook w:val="04A0" w:firstRow="1" w:lastRow="0" w:firstColumn="1" w:lastColumn="0" w:noHBand="0" w:noVBand="1"/>
      </w:tblPr>
      <w:tblGrid>
        <w:gridCol w:w="4811"/>
        <w:gridCol w:w="4811"/>
      </w:tblGrid>
      <w:tr w:rsidR="0050455A" w:rsidRPr="00AB1E93" w:rsidTr="004A2740">
        <w:trPr>
          <w:trHeight w:val="382"/>
          <w:tblHeader/>
        </w:trPr>
        <w:tc>
          <w:tcPr>
            <w:tcW w:w="4811" w:type="dxa"/>
            <w:tcBorders>
              <w:top w:val="single" w:sz="6" w:space="0" w:color="000000"/>
              <w:left w:val="single" w:sz="6" w:space="0" w:color="000000"/>
              <w:bottom w:val="single" w:sz="8" w:space="0" w:color="89847F"/>
              <w:right w:val="single" w:sz="2" w:space="0" w:color="5E5E5E"/>
            </w:tcBorders>
            <w:shd w:val="clear" w:color="auto" w:fill="FEFFFE"/>
            <w:tcMar>
              <w:top w:w="80" w:type="dxa"/>
              <w:left w:w="80" w:type="dxa"/>
              <w:bottom w:w="80" w:type="dxa"/>
              <w:right w:w="80" w:type="dxa"/>
            </w:tcMar>
          </w:tcPr>
          <w:p w:rsidR="0050455A" w:rsidRPr="00AB1E93" w:rsidRDefault="0050455A" w:rsidP="004A2740">
            <w:pPr>
              <w:pStyle w:val="7A"/>
              <w:jc w:val="center"/>
              <w:rPr>
                <w:color w:val="auto"/>
              </w:rPr>
            </w:pPr>
            <w:r w:rsidRPr="000E5022">
              <w:rPr>
                <w:rFonts w:cs="Times New Roman"/>
                <w:color w:val="auto"/>
                <w:sz w:val="24"/>
                <w:szCs w:val="24"/>
                <w:lang w:val="de-DE"/>
              </w:rPr>
              <w:t>Dienstleister</w:t>
            </w:r>
          </w:p>
        </w:tc>
        <w:tc>
          <w:tcPr>
            <w:tcW w:w="4811" w:type="dxa"/>
            <w:tcBorders>
              <w:top w:val="single" w:sz="6" w:space="0" w:color="000000"/>
              <w:left w:val="single" w:sz="2" w:space="0" w:color="5E5E5E"/>
              <w:bottom w:val="single" w:sz="8" w:space="0" w:color="89847F"/>
              <w:right w:val="single" w:sz="6" w:space="0" w:color="000000"/>
            </w:tcBorders>
            <w:shd w:val="clear" w:color="auto" w:fill="FEFFFE"/>
            <w:tcMar>
              <w:top w:w="80" w:type="dxa"/>
              <w:left w:w="80" w:type="dxa"/>
              <w:bottom w:w="80" w:type="dxa"/>
              <w:right w:w="80" w:type="dxa"/>
            </w:tcMar>
          </w:tcPr>
          <w:p w:rsidR="0050455A" w:rsidRPr="00AB1E93" w:rsidRDefault="0050455A" w:rsidP="004A2740">
            <w:pPr>
              <w:pStyle w:val="7A"/>
              <w:jc w:val="center"/>
              <w:rPr>
                <w:color w:val="auto"/>
              </w:rPr>
            </w:pPr>
            <w:r w:rsidRPr="000E5022">
              <w:rPr>
                <w:rFonts w:cs="Times New Roman"/>
                <w:color w:val="auto"/>
                <w:sz w:val="24"/>
                <w:szCs w:val="24"/>
                <w:lang w:val="de-DE"/>
              </w:rPr>
              <w:t>Auftraggeber</w:t>
            </w:r>
          </w:p>
        </w:tc>
      </w:tr>
      <w:tr w:rsidR="0050455A" w:rsidRPr="00AB1E93" w:rsidTr="004A2740">
        <w:tblPrEx>
          <w:shd w:val="clear" w:color="auto" w:fill="D0DDEF"/>
        </w:tblPrEx>
        <w:trPr>
          <w:trHeight w:val="247"/>
        </w:trPr>
        <w:tc>
          <w:tcPr>
            <w:tcW w:w="4811" w:type="dxa"/>
            <w:tcBorders>
              <w:top w:val="single" w:sz="2" w:space="0" w:color="929292"/>
              <w:left w:val="single" w:sz="6" w:space="0" w:color="000000"/>
              <w:bottom w:val="single" w:sz="6" w:space="0" w:color="000000"/>
              <w:right w:val="single" w:sz="6" w:space="0" w:color="89847F"/>
            </w:tcBorders>
            <w:shd w:val="clear" w:color="auto" w:fill="FEFFFE"/>
            <w:tcMar>
              <w:top w:w="80" w:type="dxa"/>
              <w:left w:w="80" w:type="dxa"/>
              <w:bottom w:w="80" w:type="dxa"/>
              <w:right w:w="80" w:type="dxa"/>
            </w:tcMar>
          </w:tcPr>
          <w:p w:rsidR="0050455A" w:rsidRPr="00AB1E93" w:rsidRDefault="0050455A" w:rsidP="004A2740">
            <w:pPr>
              <w:pStyle w:val="6A"/>
              <w:tabs>
                <w:tab w:val="left" w:pos="920"/>
                <w:tab w:val="left" w:pos="1840"/>
                <w:tab w:val="left" w:pos="2760"/>
                <w:tab w:val="left" w:pos="3680"/>
                <w:tab w:val="left" w:pos="4600"/>
              </w:tabs>
              <w:rPr>
                <w:color w:val="auto"/>
              </w:rPr>
            </w:pPr>
            <w:proofErr w:type="spellStart"/>
            <w:r w:rsidRPr="00AB1E93">
              <w:rPr>
                <w:color w:val="auto"/>
                <w:u w:color="000000"/>
              </w:rPr>
              <w:t>Unterschrift</w:t>
            </w:r>
            <w:proofErr w:type="spellEnd"/>
            <w:r w:rsidRPr="00AB1E93">
              <w:rPr>
                <w:color w:val="auto"/>
                <w:u w:color="000000"/>
              </w:rPr>
              <w:t>: /</w:t>
            </w:r>
            <w:r w:rsidRPr="00AB1E93">
              <w:rPr>
                <w:i/>
                <w:iCs/>
                <w:color w:val="auto"/>
                <w:u w:color="000000"/>
              </w:rPr>
              <w:t xml:space="preserve">                  </w:t>
            </w:r>
            <w:r w:rsidRPr="00AB1E93">
              <w:rPr>
                <w:color w:val="auto"/>
                <w:u w:color="000000"/>
              </w:rPr>
              <w:t xml:space="preserve"> /____________________</w:t>
            </w:r>
          </w:p>
        </w:tc>
        <w:tc>
          <w:tcPr>
            <w:tcW w:w="4811" w:type="dxa"/>
            <w:tcBorders>
              <w:top w:val="single" w:sz="2" w:space="0" w:color="929292"/>
              <w:left w:val="single" w:sz="6" w:space="0" w:color="89847F"/>
              <w:bottom w:val="single" w:sz="6" w:space="0" w:color="000000"/>
              <w:right w:val="single" w:sz="6" w:space="0" w:color="000000"/>
            </w:tcBorders>
            <w:shd w:val="clear" w:color="auto" w:fill="FEFFFE"/>
            <w:tcMar>
              <w:top w:w="80" w:type="dxa"/>
              <w:left w:w="80" w:type="dxa"/>
              <w:bottom w:w="80" w:type="dxa"/>
              <w:right w:w="80" w:type="dxa"/>
            </w:tcMar>
          </w:tcPr>
          <w:p w:rsidR="0050455A" w:rsidRPr="00AB1E93" w:rsidRDefault="0050455A" w:rsidP="004A2740">
            <w:pPr>
              <w:pStyle w:val="6A"/>
              <w:tabs>
                <w:tab w:val="left" w:pos="920"/>
                <w:tab w:val="left" w:pos="1840"/>
                <w:tab w:val="left" w:pos="2760"/>
                <w:tab w:val="left" w:pos="3680"/>
                <w:tab w:val="left" w:pos="4600"/>
              </w:tabs>
              <w:rPr>
                <w:color w:val="auto"/>
              </w:rPr>
            </w:pPr>
            <w:proofErr w:type="spellStart"/>
            <w:r w:rsidRPr="00AB1E93">
              <w:rPr>
                <w:color w:val="auto"/>
                <w:u w:color="000000"/>
              </w:rPr>
              <w:t>Unterschrift</w:t>
            </w:r>
            <w:proofErr w:type="spellEnd"/>
            <w:r w:rsidRPr="00AB1E93">
              <w:rPr>
                <w:color w:val="auto"/>
                <w:u w:color="000000"/>
              </w:rPr>
              <w:t>: /</w:t>
            </w:r>
            <w:r w:rsidRPr="00AB1E93">
              <w:rPr>
                <w:i/>
                <w:iCs/>
                <w:color w:val="auto"/>
                <w:u w:color="000000"/>
              </w:rPr>
              <w:t xml:space="preserve">                  </w:t>
            </w:r>
            <w:r w:rsidRPr="00AB1E93">
              <w:rPr>
                <w:color w:val="auto"/>
                <w:u w:color="000000"/>
              </w:rPr>
              <w:t xml:space="preserve"> /____________________</w:t>
            </w:r>
          </w:p>
        </w:tc>
      </w:tr>
    </w:tbl>
    <w:p w:rsidR="0050455A" w:rsidRPr="000E5022" w:rsidRDefault="0050455A" w:rsidP="0050455A">
      <w:pPr>
        <w:jc w:val="both"/>
        <w:rPr>
          <w:rFonts w:ascii="Times New Roman" w:hAnsi="Times New Roman" w:cs="Times New Roman"/>
          <w:sz w:val="24"/>
          <w:szCs w:val="24"/>
          <w:lang w:val="de-DE"/>
        </w:rPr>
      </w:pPr>
    </w:p>
    <w:p w:rsidR="00CF7DFC" w:rsidRPr="000E5022" w:rsidRDefault="00CF7DFC" w:rsidP="0050455A">
      <w:pPr>
        <w:jc w:val="both"/>
        <w:rPr>
          <w:rFonts w:ascii="Times New Roman" w:hAnsi="Times New Roman" w:cs="Times New Roman"/>
          <w:sz w:val="24"/>
          <w:szCs w:val="24"/>
        </w:rPr>
      </w:pPr>
      <w:bookmarkStart w:id="0" w:name="_GoBack"/>
      <w:bookmarkEnd w:id="0"/>
    </w:p>
    <w:sectPr w:rsidR="00CF7DFC" w:rsidRPr="000E5022"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Arial Unicode MS">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0E5022"/>
    <w:rsid w:val="0015074B"/>
    <w:rsid w:val="0029639D"/>
    <w:rsid w:val="00326F90"/>
    <w:rsid w:val="0050455A"/>
    <w:rsid w:val="00AA1D8D"/>
    <w:rsid w:val="00B47730"/>
    <w:rsid w:val="00CB0664"/>
    <w:rsid w:val="00CF7DF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FA78F0C"/>
  <w14:defaultImageDpi w14:val="300"/>
  <w15:docId w15:val="{B2F5D847-4E5A-4BD5-AF9D-23B689227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FC693F"/>
    <w:rPr>
      <w:rFonts w:ascii="Arial" w:hAnsi="Arial"/>
    </w:rPr>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E618BF"/>
    <w:pPr>
      <w:tabs>
        <w:tab w:val="center" w:pos="4680"/>
        <w:tab w:val="right" w:pos="9360"/>
      </w:tabs>
      <w:spacing w:after="0" w:line="240" w:lineRule="auto"/>
    </w:pPr>
  </w:style>
  <w:style w:type="character" w:customStyle="1" w:styleId="a6">
    <w:name w:val="Верхний колонтитул Знак"/>
    <w:basedOn w:val="a2"/>
    <w:link w:val="a5"/>
    <w:uiPriority w:val="99"/>
    <w:rsid w:val="00E618BF"/>
  </w:style>
  <w:style w:type="paragraph" w:styleId="a7">
    <w:name w:val="footer"/>
    <w:basedOn w:val="a1"/>
    <w:link w:val="a8"/>
    <w:uiPriority w:val="99"/>
    <w:unhideWhenUsed/>
    <w:rsid w:val="00E618BF"/>
    <w:pPr>
      <w:tabs>
        <w:tab w:val="center" w:pos="4680"/>
        <w:tab w:val="right" w:pos="9360"/>
      </w:tabs>
      <w:spacing w:after="0" w:line="240" w:lineRule="auto"/>
    </w:pPr>
  </w:style>
  <w:style w:type="character" w:customStyle="1" w:styleId="a8">
    <w:name w:val="Нижний колонтитул Знак"/>
    <w:basedOn w:val="a2"/>
    <w:link w:val="a7"/>
    <w:uiPriority w:val="99"/>
    <w:rsid w:val="00E618BF"/>
  </w:style>
  <w:style w:type="paragraph" w:styleId="a9">
    <w:name w:val="No Spacing"/>
    <w:uiPriority w:val="1"/>
    <w:qFormat/>
    <w:rsid w:val="00FC693F"/>
    <w:pPr>
      <w:spacing w:after="0" w:line="240" w:lineRule="auto"/>
    </w:pPr>
  </w:style>
  <w:style w:type="character" w:customStyle="1" w:styleId="10">
    <w:name w:val="Заголовок 1 Знак"/>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Заголовок 2 Знак"/>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Заголовок 3 Знак"/>
    <w:basedOn w:val="a2"/>
    <w:link w:val="31"/>
    <w:uiPriority w:val="9"/>
    <w:rsid w:val="00FC693F"/>
    <w:rPr>
      <w:rFonts w:asciiTheme="majorHAnsi" w:eastAsiaTheme="majorEastAsia" w:hAnsiTheme="majorHAnsi" w:cstheme="majorBidi"/>
      <w:b/>
      <w:bCs/>
      <w:color w:val="4F81BD" w:themeColor="accent1"/>
    </w:rPr>
  </w:style>
  <w:style w:type="paragraph" w:styleId="aa">
    <w:name w:val="Title"/>
    <w:basedOn w:val="a1"/>
    <w:next w:val="a1"/>
    <w:link w:val="ab"/>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Заголовок Знак"/>
    <w:basedOn w:val="a2"/>
    <w:link w:val="aa"/>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c">
    <w:name w:val="Subtitle"/>
    <w:basedOn w:val="a1"/>
    <w:next w:val="a1"/>
    <w:link w:val="ad"/>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d">
    <w:name w:val="Подзаголовок Знак"/>
    <w:basedOn w:val="a2"/>
    <w:link w:val="ac"/>
    <w:uiPriority w:val="11"/>
    <w:rsid w:val="00FC693F"/>
    <w:rPr>
      <w:rFonts w:asciiTheme="majorHAnsi" w:eastAsiaTheme="majorEastAsia" w:hAnsiTheme="majorHAnsi" w:cstheme="majorBidi"/>
      <w:i/>
      <w:iCs/>
      <w:color w:val="4F81BD" w:themeColor="accent1"/>
      <w:spacing w:val="15"/>
      <w:sz w:val="24"/>
      <w:szCs w:val="24"/>
    </w:rPr>
  </w:style>
  <w:style w:type="paragraph" w:styleId="ae">
    <w:name w:val="List Paragraph"/>
    <w:basedOn w:val="a1"/>
    <w:uiPriority w:val="34"/>
    <w:qFormat/>
    <w:rsid w:val="00FC693F"/>
    <w:pPr>
      <w:ind w:left="720"/>
      <w:contextualSpacing/>
    </w:pPr>
  </w:style>
  <w:style w:type="paragraph" w:styleId="af">
    <w:name w:val="Body Text"/>
    <w:basedOn w:val="a1"/>
    <w:link w:val="af0"/>
    <w:uiPriority w:val="99"/>
    <w:unhideWhenUsed/>
    <w:rsid w:val="00AA1D8D"/>
    <w:pPr>
      <w:spacing w:after="120"/>
    </w:pPr>
  </w:style>
  <w:style w:type="character" w:customStyle="1" w:styleId="af0">
    <w:name w:val="Основной текст Знак"/>
    <w:basedOn w:val="a2"/>
    <w:link w:val="af"/>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Основной текст 2 Знак"/>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Основной текст 3 Знак"/>
    <w:basedOn w:val="a2"/>
    <w:link w:val="33"/>
    <w:uiPriority w:val="99"/>
    <w:rsid w:val="00AA1D8D"/>
    <w:rPr>
      <w:sz w:val="16"/>
      <w:szCs w:val="16"/>
    </w:rPr>
  </w:style>
  <w:style w:type="paragraph" w:styleId="af1">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f2">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3">
    <w:name w:val="macro"/>
    <w:link w:val="af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4">
    <w:name w:val="Текст макроса Знак"/>
    <w:basedOn w:val="a2"/>
    <w:link w:val="af3"/>
    <w:uiPriority w:val="99"/>
    <w:rsid w:val="0029639D"/>
    <w:rPr>
      <w:rFonts w:ascii="Courier" w:hAnsi="Courier"/>
      <w:sz w:val="20"/>
      <w:szCs w:val="20"/>
    </w:rPr>
  </w:style>
  <w:style w:type="paragraph" w:styleId="27">
    <w:name w:val="Quote"/>
    <w:basedOn w:val="a1"/>
    <w:next w:val="a1"/>
    <w:link w:val="28"/>
    <w:uiPriority w:val="29"/>
    <w:qFormat/>
    <w:rsid w:val="00FC693F"/>
    <w:rPr>
      <w:i/>
      <w:iCs/>
      <w:color w:val="000000" w:themeColor="text1"/>
    </w:rPr>
  </w:style>
  <w:style w:type="character" w:customStyle="1" w:styleId="28">
    <w:name w:val="Цитата 2 Знак"/>
    <w:basedOn w:val="a2"/>
    <w:link w:val="27"/>
    <w:uiPriority w:val="29"/>
    <w:rsid w:val="00FC693F"/>
    <w:rPr>
      <w:i/>
      <w:iCs/>
      <w:color w:val="000000" w:themeColor="text1"/>
    </w:rPr>
  </w:style>
  <w:style w:type="character" w:customStyle="1" w:styleId="40">
    <w:name w:val="Заголовок 4 Знак"/>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Заголовок 5 Знак"/>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Заголовок 6 Знак"/>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Заголовок 7 Знак"/>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Заголовок 8 Знак"/>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Заголовок 9 Знак"/>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5">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6">
    <w:name w:val="Strong"/>
    <w:basedOn w:val="a2"/>
    <w:uiPriority w:val="22"/>
    <w:qFormat/>
    <w:rsid w:val="00FC693F"/>
    <w:rPr>
      <w:b/>
      <w:bCs/>
    </w:rPr>
  </w:style>
  <w:style w:type="character" w:styleId="af7">
    <w:name w:val="Emphasis"/>
    <w:basedOn w:val="a2"/>
    <w:uiPriority w:val="20"/>
    <w:qFormat/>
    <w:rsid w:val="00FC693F"/>
    <w:rPr>
      <w:i/>
      <w:iCs/>
    </w:rPr>
  </w:style>
  <w:style w:type="paragraph" w:styleId="af8">
    <w:name w:val="Intense Quote"/>
    <w:basedOn w:val="a1"/>
    <w:next w:val="a1"/>
    <w:link w:val="af9"/>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f9">
    <w:name w:val="Выделенная цитата Знак"/>
    <w:basedOn w:val="a2"/>
    <w:link w:val="af8"/>
    <w:uiPriority w:val="30"/>
    <w:rsid w:val="00FC693F"/>
    <w:rPr>
      <w:b/>
      <w:bCs/>
      <w:i/>
      <w:iCs/>
      <w:color w:val="4F81BD" w:themeColor="accent1"/>
    </w:rPr>
  </w:style>
  <w:style w:type="character" w:styleId="afa">
    <w:name w:val="Subtle Emphasis"/>
    <w:basedOn w:val="a2"/>
    <w:uiPriority w:val="19"/>
    <w:qFormat/>
    <w:rsid w:val="00FC693F"/>
    <w:rPr>
      <w:i/>
      <w:iCs/>
      <w:color w:val="808080" w:themeColor="text1" w:themeTint="7F"/>
    </w:rPr>
  </w:style>
  <w:style w:type="character" w:styleId="afb">
    <w:name w:val="Intense Emphasis"/>
    <w:basedOn w:val="a2"/>
    <w:uiPriority w:val="21"/>
    <w:qFormat/>
    <w:rsid w:val="00FC693F"/>
    <w:rPr>
      <w:b/>
      <w:bCs/>
      <w:i/>
      <w:iCs/>
      <w:color w:val="4F81BD" w:themeColor="accent1"/>
    </w:rPr>
  </w:style>
  <w:style w:type="character" w:styleId="afc">
    <w:name w:val="Subtle Reference"/>
    <w:basedOn w:val="a2"/>
    <w:uiPriority w:val="31"/>
    <w:qFormat/>
    <w:rsid w:val="00FC693F"/>
    <w:rPr>
      <w:smallCaps/>
      <w:color w:val="C0504D" w:themeColor="accent2"/>
      <w:u w:val="single"/>
    </w:rPr>
  </w:style>
  <w:style w:type="character" w:styleId="afd">
    <w:name w:val="Intense Reference"/>
    <w:basedOn w:val="a2"/>
    <w:uiPriority w:val="32"/>
    <w:qFormat/>
    <w:rsid w:val="00FC693F"/>
    <w:rPr>
      <w:b/>
      <w:bCs/>
      <w:smallCaps/>
      <w:color w:val="C0504D" w:themeColor="accent2"/>
      <w:spacing w:val="5"/>
      <w:u w:val="single"/>
    </w:rPr>
  </w:style>
  <w:style w:type="character" w:styleId="afe">
    <w:name w:val="Book Title"/>
    <w:basedOn w:val="a2"/>
    <w:uiPriority w:val="33"/>
    <w:qFormat/>
    <w:rsid w:val="00FC693F"/>
    <w:rPr>
      <w:b/>
      <w:bCs/>
      <w:smallCaps/>
      <w:spacing w:val="5"/>
    </w:rPr>
  </w:style>
  <w:style w:type="paragraph" w:styleId="aff">
    <w:name w:val="TOC Heading"/>
    <w:basedOn w:val="1"/>
    <w:next w:val="a1"/>
    <w:uiPriority w:val="39"/>
    <w:semiHidden/>
    <w:unhideWhenUsed/>
    <w:qFormat/>
    <w:rsid w:val="00FC693F"/>
    <w:pPr>
      <w:outlineLvl w:val="9"/>
    </w:pPr>
  </w:style>
  <w:style w:type="table" w:styleId="aff0">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1">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2">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3">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1">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9">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a">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b">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7">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4">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5">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6">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7">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TableNormal">
    <w:name w:val="Table Normal"/>
    <w:rsid w:val="0050455A"/>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ru-RU" w:eastAsia="ru-RU"/>
    </w:rPr>
    <w:tblPr>
      <w:tblInd w:w="0" w:type="dxa"/>
      <w:tblCellMar>
        <w:top w:w="0" w:type="dxa"/>
        <w:left w:w="0" w:type="dxa"/>
        <w:bottom w:w="0" w:type="dxa"/>
        <w:right w:w="0" w:type="dxa"/>
      </w:tblCellMar>
    </w:tblPr>
  </w:style>
  <w:style w:type="paragraph" w:customStyle="1" w:styleId="7A">
    <w:name w:val="Стиль таблицы 7 A"/>
    <w:rsid w:val="0050455A"/>
    <w:pPr>
      <w:pBdr>
        <w:top w:val="nil"/>
        <w:left w:val="nil"/>
        <w:bottom w:val="nil"/>
        <w:right w:val="nil"/>
        <w:between w:val="nil"/>
        <w:bar w:val="nil"/>
      </w:pBdr>
      <w:spacing w:after="0" w:line="240" w:lineRule="auto"/>
    </w:pPr>
    <w:rPr>
      <w:rFonts w:ascii="Times New Roman" w:eastAsia="Arial Unicode MS" w:hAnsi="Times New Roman" w:cs="Arial Unicode MS"/>
      <w:b/>
      <w:bCs/>
      <w:color w:val="323232"/>
      <w:sz w:val="20"/>
      <w:szCs w:val="20"/>
      <w:u w:color="323232"/>
      <w:bdr w:val="nil"/>
      <w:lang w:val="ru-RU" w:eastAsia="ru-RU"/>
      <w14:textOutline w14:w="12700" w14:cap="flat" w14:cmpd="sng" w14:algn="ctr">
        <w14:noFill/>
        <w14:prstDash w14:val="solid"/>
        <w14:miter w14:lim="400000"/>
      </w14:textOutline>
    </w:rPr>
  </w:style>
  <w:style w:type="paragraph" w:customStyle="1" w:styleId="6A">
    <w:name w:val="Стиль таблицы 6 A"/>
    <w:rsid w:val="0050455A"/>
    <w:pPr>
      <w:keepLines/>
      <w:pBdr>
        <w:top w:val="nil"/>
        <w:left w:val="nil"/>
        <w:bottom w:val="nil"/>
        <w:right w:val="nil"/>
        <w:between w:val="nil"/>
        <w:bar w:val="nil"/>
      </w:pBdr>
      <w:spacing w:after="0" w:line="240" w:lineRule="auto"/>
    </w:pPr>
    <w:rPr>
      <w:rFonts w:ascii="Times New Roman" w:eastAsia="Arial Unicode MS" w:hAnsi="Times New Roman" w:cs="Arial Unicode MS"/>
      <w:color w:val="323232"/>
      <w:sz w:val="20"/>
      <w:szCs w:val="20"/>
      <w:u w:color="323232"/>
      <w:bdr w:val="nil"/>
      <w:lang w:val="ru-RU" w:eastAsia="ru-RU"/>
      <w14:textOutline w14:w="12700" w14:cap="flat" w14:cmpd="sng" w14:algn="ctr">
        <w14:noFill/>
        <w14:prstDash w14:val="solid"/>
        <w14:miter w14:lim="400000"/>
      </w14:textOutline>
    </w:rPr>
  </w:style>
  <w:style w:type="paragraph" w:customStyle="1" w:styleId="2A0">
    <w:name w:val="Стиль таблицы 2 A"/>
    <w:rsid w:val="0050455A"/>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0"/>
      <w:szCs w:val="20"/>
      <w:u w:color="000000"/>
      <w:bdr w:val="nil"/>
      <w:lang w:val="ru-RU" w:eastAsia="ru-RU"/>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06528B-CA8B-4956-AAB1-C00E5D8DF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2039</Words>
  <Characters>11626</Characters>
  <Application>Microsoft Office Word</Application>
  <DocSecurity>0</DocSecurity>
  <Lines>96</Lines>
  <Paragraphs>27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13638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Наталия Быкова</cp:lastModifiedBy>
  <cp:revision>2</cp:revision>
  <dcterms:created xsi:type="dcterms:W3CDTF">2025-11-27T16:10:00Z</dcterms:created>
  <dcterms:modified xsi:type="dcterms:W3CDTF">2025-11-27T16:10:00Z</dcterms:modified>
  <cp:category/>
</cp:coreProperties>
</file>